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CD925">
      <w:pPr>
        <w:adjustRightInd w:val="0"/>
        <w:snapToGrid w:val="0"/>
        <w:spacing w:line="600" w:lineRule="exact"/>
        <w:jc w:val="center"/>
        <w:rPr>
          <w:rFonts w:hint="eastAsia" w:ascii="方正小标宋_GBK" w:hAnsi="方正小标宋_GBK" w:eastAsia="方正小标宋_GBK" w:cs="方正小标宋_GBK"/>
          <w:bCs/>
          <w:sz w:val="56"/>
          <w:szCs w:val="56"/>
        </w:rPr>
      </w:pPr>
    </w:p>
    <w:p w14:paraId="1B2C9C08">
      <w:pPr>
        <w:adjustRightInd w:val="0"/>
        <w:snapToGrid w:val="0"/>
        <w:spacing w:line="600" w:lineRule="exact"/>
        <w:jc w:val="center"/>
        <w:rPr>
          <w:rFonts w:hint="eastAsia" w:ascii="方正小标宋_GBK" w:hAnsi="方正小标宋_GBK" w:eastAsia="方正小标宋_GBK" w:cs="方正小标宋_GBK"/>
          <w:bCs/>
          <w:sz w:val="56"/>
          <w:szCs w:val="56"/>
        </w:rPr>
      </w:pPr>
    </w:p>
    <w:p w14:paraId="6E95E768">
      <w:pPr>
        <w:adjustRightInd w:val="0"/>
        <w:snapToGrid w:val="0"/>
        <w:spacing w:line="600" w:lineRule="exact"/>
        <w:jc w:val="center"/>
        <w:rPr>
          <w:rFonts w:hint="eastAsia" w:ascii="方正小标宋_GBK" w:hAnsi="方正小标宋_GBK" w:eastAsia="方正小标宋_GBK" w:cs="方正小标宋_GBK"/>
          <w:bCs/>
          <w:sz w:val="52"/>
          <w:szCs w:val="52"/>
          <w:lang w:eastAsia="zh-CN"/>
        </w:rPr>
      </w:pPr>
      <w:r>
        <w:rPr>
          <w:rFonts w:hint="eastAsia" w:ascii="方正小标宋_GBK" w:hAnsi="方正小标宋_GBK" w:eastAsia="方正小标宋_GBK" w:cs="方正小标宋_GBK"/>
          <w:bCs/>
          <w:sz w:val="52"/>
          <w:szCs w:val="52"/>
        </w:rPr>
        <w:t>中国药科大学</w:t>
      </w:r>
      <w:r>
        <w:rPr>
          <w:rFonts w:hint="eastAsia" w:ascii="方正小标宋_GBK" w:hAnsi="方正小标宋_GBK" w:eastAsia="方正小标宋_GBK" w:cs="方正小标宋_GBK"/>
          <w:bCs/>
          <w:sz w:val="52"/>
          <w:szCs w:val="52"/>
          <w:lang w:eastAsia="zh-CN"/>
        </w:rPr>
        <w:t>科技成果转化专项</w:t>
      </w:r>
    </w:p>
    <w:p w14:paraId="3CB64753">
      <w:pPr>
        <w:adjustRightInd w:val="0"/>
        <w:snapToGrid w:val="0"/>
        <w:spacing w:line="600" w:lineRule="exact"/>
        <w:jc w:val="center"/>
        <w:rPr>
          <w:rFonts w:hint="eastAsia" w:ascii="方正小标宋_GBK" w:hAnsi="方正小标宋_GBK" w:eastAsia="方正小标宋_GBK" w:cs="方正小标宋_GBK"/>
          <w:bCs/>
          <w:sz w:val="52"/>
          <w:szCs w:val="52"/>
        </w:rPr>
      </w:pPr>
      <w:r>
        <w:rPr>
          <w:rFonts w:hint="eastAsia" w:ascii="方正小标宋_GBK" w:hAnsi="方正小标宋_GBK" w:eastAsia="方正小标宋_GBK" w:cs="方正小标宋_GBK"/>
          <w:bCs/>
          <w:sz w:val="52"/>
          <w:szCs w:val="52"/>
        </w:rPr>
        <w:t>项目申报书(创新药物领域)</w:t>
      </w:r>
    </w:p>
    <w:p w14:paraId="28B89114">
      <w:pPr>
        <w:pStyle w:val="10"/>
        <w:adjustRightInd w:val="0"/>
        <w:spacing w:line="560" w:lineRule="exact"/>
        <w:rPr>
          <w:rFonts w:hint="eastAsia" w:ascii="仿宋" w:hAnsi="仿宋" w:eastAsia="仿宋"/>
        </w:rPr>
      </w:pPr>
    </w:p>
    <w:p w14:paraId="0944503E">
      <w:pPr>
        <w:pStyle w:val="10"/>
        <w:spacing w:line="560" w:lineRule="exact"/>
        <w:rPr>
          <w:rFonts w:hint="eastAsia" w:ascii="仿宋" w:hAnsi="仿宋" w:eastAsia="仿宋"/>
        </w:rPr>
      </w:pPr>
    </w:p>
    <w:p w14:paraId="0065015C">
      <w:pPr>
        <w:spacing w:line="560" w:lineRule="exact"/>
        <w:rPr>
          <w:rFonts w:hint="eastAsia" w:ascii="仿宋" w:hAnsi="仿宋" w:eastAsia="仿宋"/>
        </w:rPr>
      </w:pPr>
    </w:p>
    <w:tbl>
      <w:tblPr>
        <w:tblStyle w:val="7"/>
        <w:tblpPr w:leftFromText="180" w:rightFromText="180" w:vertAnchor="text" w:horzAnchor="page" w:tblpX="2373" w:tblpY="237"/>
        <w:tblOverlap w:val="never"/>
        <w:tblW w:w="7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1835"/>
        <w:gridCol w:w="1487"/>
        <w:gridCol w:w="2073"/>
      </w:tblGrid>
      <w:tr w14:paraId="79C9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145" w:type="dxa"/>
            <w:tcBorders>
              <w:top w:val="nil"/>
              <w:left w:val="nil"/>
              <w:bottom w:val="nil"/>
              <w:right w:val="nil"/>
            </w:tcBorders>
            <w:tcMar>
              <w:left w:w="28" w:type="dxa"/>
              <w:right w:w="28" w:type="dxa"/>
            </w:tcMar>
          </w:tcPr>
          <w:p w14:paraId="5427EC6E">
            <w:pPr>
              <w:spacing w:line="56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项目名称：</w:t>
            </w:r>
          </w:p>
        </w:tc>
        <w:tc>
          <w:tcPr>
            <w:tcW w:w="5395" w:type="dxa"/>
            <w:gridSpan w:val="3"/>
            <w:tcBorders>
              <w:top w:val="nil"/>
              <w:left w:val="nil"/>
              <w:right w:val="nil"/>
            </w:tcBorders>
            <w:tcMar>
              <w:left w:w="28" w:type="dxa"/>
              <w:right w:w="28" w:type="dxa"/>
            </w:tcMar>
          </w:tcPr>
          <w:p w14:paraId="5288B761">
            <w:pPr>
              <w:spacing w:line="560" w:lineRule="exact"/>
              <w:jc w:val="left"/>
              <w:rPr>
                <w:rFonts w:hint="eastAsia" w:ascii="方正仿宋_GBK" w:hAnsi="方正仿宋_GBK" w:eastAsia="方正仿宋_GBK" w:cs="方正仿宋_GBK"/>
                <w:sz w:val="32"/>
                <w:szCs w:val="32"/>
              </w:rPr>
            </w:pPr>
            <w:bookmarkStart w:id="0" w:name="prp_ctitle"/>
            <w:bookmarkEnd w:id="0"/>
          </w:p>
        </w:tc>
      </w:tr>
      <w:tr w14:paraId="4D420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45" w:type="dxa"/>
            <w:tcBorders>
              <w:top w:val="nil"/>
              <w:left w:val="nil"/>
              <w:bottom w:val="nil"/>
              <w:right w:val="nil"/>
            </w:tcBorders>
            <w:tcMar>
              <w:left w:w="28" w:type="dxa"/>
              <w:right w:w="28" w:type="dxa"/>
            </w:tcMar>
          </w:tcPr>
          <w:p w14:paraId="50DBFF2A">
            <w:pPr>
              <w:spacing w:line="560" w:lineRule="exact"/>
              <w:jc w:val="left"/>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rPr>
              <w:t>申请单位：</w:t>
            </w:r>
          </w:p>
        </w:tc>
        <w:tc>
          <w:tcPr>
            <w:tcW w:w="5395" w:type="dxa"/>
            <w:gridSpan w:val="3"/>
            <w:tcBorders>
              <w:left w:val="nil"/>
              <w:right w:val="nil"/>
            </w:tcBorders>
            <w:tcMar>
              <w:left w:w="28" w:type="dxa"/>
              <w:right w:w="28" w:type="dxa"/>
            </w:tcMar>
          </w:tcPr>
          <w:p w14:paraId="1A7C20BE">
            <w:pPr>
              <w:spacing w:line="560" w:lineRule="exact"/>
              <w:jc w:val="left"/>
              <w:rPr>
                <w:rFonts w:hint="eastAsia" w:ascii="方正仿宋_GBK" w:hAnsi="方正仿宋_GBK" w:eastAsia="方正仿宋_GBK" w:cs="方正仿宋_GBK"/>
                <w:color w:val="FF0000"/>
                <w:sz w:val="32"/>
                <w:szCs w:val="32"/>
              </w:rPr>
            </w:pPr>
            <w:bookmarkStart w:id="1" w:name="org_c_cname_1"/>
            <w:bookmarkEnd w:id="1"/>
          </w:p>
        </w:tc>
      </w:tr>
      <w:tr w14:paraId="58AB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145" w:type="dxa"/>
            <w:tcBorders>
              <w:top w:val="nil"/>
              <w:left w:val="nil"/>
              <w:bottom w:val="nil"/>
              <w:right w:val="nil"/>
            </w:tcBorders>
            <w:tcMar>
              <w:left w:w="28" w:type="dxa"/>
              <w:right w:w="28" w:type="dxa"/>
            </w:tcMar>
          </w:tcPr>
          <w:p w14:paraId="66155B10">
            <w:pPr>
              <w:spacing w:line="560" w:lineRule="exact"/>
              <w:jc w:val="left"/>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rPr>
              <w:t>项目负责人：</w:t>
            </w:r>
          </w:p>
        </w:tc>
        <w:tc>
          <w:tcPr>
            <w:tcW w:w="1835" w:type="dxa"/>
            <w:tcBorders>
              <w:top w:val="single" w:color="auto" w:sz="4" w:space="0"/>
              <w:left w:val="nil"/>
              <w:bottom w:val="single" w:color="auto" w:sz="4" w:space="0"/>
              <w:right w:val="nil"/>
            </w:tcBorders>
            <w:tcMar>
              <w:left w:w="28" w:type="dxa"/>
              <w:right w:w="28" w:type="dxa"/>
            </w:tcMar>
          </w:tcPr>
          <w:p w14:paraId="144D9162">
            <w:pPr>
              <w:spacing w:line="560" w:lineRule="exact"/>
              <w:jc w:val="left"/>
              <w:rPr>
                <w:rFonts w:hint="eastAsia" w:ascii="方正仿宋_GBK" w:hAnsi="方正仿宋_GBK" w:eastAsia="方正仿宋_GBK" w:cs="方正仿宋_GBK"/>
                <w:color w:val="FF0000"/>
                <w:sz w:val="32"/>
                <w:szCs w:val="32"/>
              </w:rPr>
            </w:pPr>
            <w:bookmarkStart w:id="2" w:name="person_c_cname_1"/>
            <w:bookmarkEnd w:id="2"/>
          </w:p>
        </w:tc>
        <w:tc>
          <w:tcPr>
            <w:tcW w:w="1487" w:type="dxa"/>
            <w:tcBorders>
              <w:top w:val="nil"/>
              <w:left w:val="nil"/>
              <w:bottom w:val="nil"/>
              <w:right w:val="nil"/>
            </w:tcBorders>
            <w:tcMar>
              <w:left w:w="6" w:type="dxa"/>
              <w:right w:w="6" w:type="dxa"/>
            </w:tcMar>
          </w:tcPr>
          <w:p w14:paraId="439589A9">
            <w:pPr>
              <w:spacing w:line="560" w:lineRule="exact"/>
              <w:jc w:val="right"/>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rPr>
              <w:t>联系电话：</w:t>
            </w:r>
          </w:p>
        </w:tc>
        <w:tc>
          <w:tcPr>
            <w:tcW w:w="2073" w:type="dxa"/>
            <w:tcBorders>
              <w:top w:val="nil"/>
              <w:left w:val="nil"/>
              <w:bottom w:val="single" w:color="auto" w:sz="4" w:space="0"/>
              <w:right w:val="nil"/>
            </w:tcBorders>
            <w:tcMar>
              <w:left w:w="28" w:type="dxa"/>
              <w:right w:w="28" w:type="dxa"/>
            </w:tcMar>
          </w:tcPr>
          <w:p w14:paraId="687F8623">
            <w:pPr>
              <w:spacing w:line="560" w:lineRule="exact"/>
              <w:jc w:val="left"/>
              <w:rPr>
                <w:rFonts w:hint="eastAsia" w:ascii="方正仿宋_GBK" w:hAnsi="方正仿宋_GBK" w:eastAsia="方正仿宋_GBK" w:cs="方正仿宋_GBK"/>
                <w:color w:val="FF0000"/>
                <w:sz w:val="32"/>
                <w:szCs w:val="32"/>
              </w:rPr>
            </w:pPr>
            <w:bookmarkStart w:id="3" w:name="person_c_tel_work_1"/>
            <w:bookmarkEnd w:id="3"/>
          </w:p>
        </w:tc>
        <w:bookmarkStart w:id="4" w:name="person_c_mobile_1"/>
      </w:tr>
      <w:tr w14:paraId="0E24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145" w:type="dxa"/>
            <w:tcBorders>
              <w:top w:val="nil"/>
              <w:left w:val="nil"/>
              <w:bottom w:val="nil"/>
              <w:right w:val="nil"/>
            </w:tcBorders>
            <w:tcMar>
              <w:left w:w="28" w:type="dxa"/>
              <w:right w:w="28" w:type="dxa"/>
            </w:tcMar>
          </w:tcPr>
          <w:p w14:paraId="73873062">
            <w:pPr>
              <w:spacing w:line="560" w:lineRule="exact"/>
              <w:jc w:val="left"/>
              <w:rPr>
                <w:rFonts w:hint="eastAsia" w:ascii="方正仿宋_GBK" w:hAnsi="方正仿宋_GBK" w:eastAsia="方正仿宋_GBK" w:cs="方正仿宋_GBK"/>
                <w:sz w:val="32"/>
                <w:szCs w:val="32"/>
              </w:rPr>
            </w:pPr>
          </w:p>
        </w:tc>
        <w:tc>
          <w:tcPr>
            <w:tcW w:w="1835" w:type="dxa"/>
            <w:tcBorders>
              <w:top w:val="single" w:color="auto" w:sz="4" w:space="0"/>
              <w:left w:val="nil"/>
              <w:bottom w:val="nil"/>
              <w:right w:val="nil"/>
            </w:tcBorders>
            <w:tcMar>
              <w:left w:w="28" w:type="dxa"/>
              <w:right w:w="28" w:type="dxa"/>
            </w:tcMar>
          </w:tcPr>
          <w:p w14:paraId="0CC7FFE3">
            <w:pPr>
              <w:spacing w:line="560" w:lineRule="exact"/>
              <w:jc w:val="left"/>
              <w:rPr>
                <w:rFonts w:hint="eastAsia" w:ascii="方正仿宋_GBK" w:hAnsi="方正仿宋_GBK" w:eastAsia="方正仿宋_GBK" w:cs="方正仿宋_GBK"/>
                <w:color w:val="FF0000"/>
                <w:sz w:val="32"/>
                <w:szCs w:val="32"/>
              </w:rPr>
            </w:pPr>
          </w:p>
        </w:tc>
        <w:tc>
          <w:tcPr>
            <w:tcW w:w="1487" w:type="dxa"/>
            <w:tcBorders>
              <w:top w:val="nil"/>
              <w:left w:val="nil"/>
              <w:bottom w:val="nil"/>
              <w:right w:val="nil"/>
            </w:tcBorders>
            <w:tcMar>
              <w:left w:w="6" w:type="dxa"/>
              <w:right w:w="6" w:type="dxa"/>
            </w:tcMar>
          </w:tcPr>
          <w:p w14:paraId="792DF5E9">
            <w:pPr>
              <w:spacing w:line="560" w:lineRule="exact"/>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电子邮箱：</w:t>
            </w:r>
          </w:p>
        </w:tc>
        <w:tc>
          <w:tcPr>
            <w:tcW w:w="2073" w:type="dxa"/>
            <w:tcBorders>
              <w:top w:val="nil"/>
              <w:left w:val="nil"/>
              <w:bottom w:val="single" w:color="auto" w:sz="4" w:space="0"/>
              <w:right w:val="nil"/>
            </w:tcBorders>
            <w:tcMar>
              <w:left w:w="28" w:type="dxa"/>
              <w:right w:w="28" w:type="dxa"/>
            </w:tcMar>
          </w:tcPr>
          <w:p w14:paraId="715C0819">
            <w:pPr>
              <w:spacing w:line="560" w:lineRule="exact"/>
              <w:jc w:val="left"/>
              <w:rPr>
                <w:rFonts w:hint="eastAsia" w:ascii="方正仿宋_GBK" w:hAnsi="方正仿宋_GBK" w:eastAsia="方正仿宋_GBK" w:cs="方正仿宋_GBK"/>
                <w:color w:val="FF0000"/>
                <w:sz w:val="32"/>
                <w:szCs w:val="32"/>
              </w:rPr>
            </w:pPr>
          </w:p>
        </w:tc>
      </w:tr>
      <w:tr w14:paraId="7326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145" w:type="dxa"/>
            <w:tcBorders>
              <w:top w:val="nil"/>
              <w:left w:val="nil"/>
              <w:bottom w:val="nil"/>
              <w:right w:val="nil"/>
            </w:tcBorders>
            <w:shd w:val="clear" w:color="auto" w:fill="auto"/>
            <w:tcMar>
              <w:left w:w="28" w:type="dxa"/>
              <w:right w:w="28" w:type="dxa"/>
            </w:tcMar>
          </w:tcPr>
          <w:p w14:paraId="67F59F80">
            <w:pPr>
              <w:spacing w:line="560" w:lineRule="exact"/>
              <w:jc w:val="left"/>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rPr>
              <w:t>项目联系人：</w:t>
            </w:r>
          </w:p>
        </w:tc>
        <w:tc>
          <w:tcPr>
            <w:tcW w:w="1835" w:type="dxa"/>
            <w:tcBorders>
              <w:top w:val="nil"/>
              <w:left w:val="nil"/>
              <w:bottom w:val="single" w:color="auto" w:sz="4" w:space="0"/>
              <w:right w:val="nil"/>
            </w:tcBorders>
            <w:shd w:val="clear" w:color="auto" w:fill="auto"/>
            <w:tcMar>
              <w:left w:w="28" w:type="dxa"/>
              <w:right w:w="28" w:type="dxa"/>
            </w:tcMar>
          </w:tcPr>
          <w:p w14:paraId="12712893">
            <w:pPr>
              <w:spacing w:line="560" w:lineRule="exact"/>
              <w:jc w:val="left"/>
              <w:rPr>
                <w:rFonts w:hint="eastAsia" w:ascii="方正仿宋_GBK" w:hAnsi="方正仿宋_GBK" w:eastAsia="方正仿宋_GBK" w:cs="方正仿宋_GBK"/>
                <w:color w:val="FF0000"/>
                <w:sz w:val="32"/>
                <w:szCs w:val="32"/>
              </w:rPr>
            </w:pPr>
          </w:p>
        </w:tc>
        <w:tc>
          <w:tcPr>
            <w:tcW w:w="1487" w:type="dxa"/>
            <w:tcBorders>
              <w:top w:val="nil"/>
              <w:left w:val="nil"/>
              <w:bottom w:val="nil"/>
              <w:right w:val="nil"/>
            </w:tcBorders>
            <w:shd w:val="clear" w:color="auto" w:fill="auto"/>
            <w:tcMar>
              <w:left w:w="6" w:type="dxa"/>
              <w:right w:w="6" w:type="dxa"/>
            </w:tcMar>
          </w:tcPr>
          <w:p w14:paraId="55158805">
            <w:pPr>
              <w:spacing w:line="560" w:lineRule="exact"/>
              <w:jc w:val="right"/>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rPr>
              <w:t>联系电话：</w:t>
            </w:r>
          </w:p>
        </w:tc>
        <w:tc>
          <w:tcPr>
            <w:tcW w:w="2073" w:type="dxa"/>
            <w:tcBorders>
              <w:top w:val="nil"/>
              <w:left w:val="nil"/>
              <w:bottom w:val="single" w:color="auto" w:sz="4" w:space="0"/>
              <w:right w:val="nil"/>
            </w:tcBorders>
            <w:shd w:val="clear" w:color="auto" w:fill="auto"/>
            <w:tcMar>
              <w:left w:w="28" w:type="dxa"/>
              <w:right w:w="28" w:type="dxa"/>
            </w:tcMar>
          </w:tcPr>
          <w:p w14:paraId="2B8E66A7">
            <w:pPr>
              <w:spacing w:line="560" w:lineRule="exact"/>
              <w:jc w:val="left"/>
              <w:rPr>
                <w:rFonts w:hint="eastAsia" w:ascii="方正仿宋_GBK" w:hAnsi="方正仿宋_GBK" w:eastAsia="方正仿宋_GBK" w:cs="方正仿宋_GBK"/>
                <w:color w:val="FF0000"/>
                <w:sz w:val="32"/>
                <w:szCs w:val="32"/>
              </w:rPr>
            </w:pPr>
          </w:p>
        </w:tc>
      </w:tr>
      <w:tr w14:paraId="733E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145" w:type="dxa"/>
            <w:tcBorders>
              <w:top w:val="nil"/>
              <w:left w:val="nil"/>
              <w:bottom w:val="nil"/>
              <w:right w:val="nil"/>
            </w:tcBorders>
            <w:shd w:val="clear" w:color="auto" w:fill="auto"/>
            <w:tcMar>
              <w:left w:w="28" w:type="dxa"/>
              <w:right w:w="28" w:type="dxa"/>
            </w:tcMar>
          </w:tcPr>
          <w:p w14:paraId="7A36BC4D">
            <w:pPr>
              <w:spacing w:line="560" w:lineRule="exact"/>
              <w:jc w:val="left"/>
              <w:rPr>
                <w:rFonts w:hint="eastAsia" w:ascii="方正仿宋_GBK" w:hAnsi="方正仿宋_GBK" w:eastAsia="方正仿宋_GBK" w:cs="方正仿宋_GBK"/>
                <w:sz w:val="32"/>
                <w:szCs w:val="32"/>
              </w:rPr>
            </w:pPr>
          </w:p>
        </w:tc>
        <w:tc>
          <w:tcPr>
            <w:tcW w:w="1835" w:type="dxa"/>
            <w:tcBorders>
              <w:top w:val="single" w:color="auto" w:sz="4" w:space="0"/>
              <w:left w:val="nil"/>
              <w:bottom w:val="nil"/>
              <w:right w:val="nil"/>
            </w:tcBorders>
            <w:shd w:val="clear" w:color="auto" w:fill="auto"/>
            <w:tcMar>
              <w:left w:w="28" w:type="dxa"/>
              <w:right w:w="28" w:type="dxa"/>
            </w:tcMar>
          </w:tcPr>
          <w:p w14:paraId="71AB9C90">
            <w:pPr>
              <w:spacing w:line="560" w:lineRule="exact"/>
              <w:jc w:val="left"/>
              <w:rPr>
                <w:rFonts w:hint="eastAsia" w:ascii="方正仿宋_GBK" w:hAnsi="方正仿宋_GBK" w:eastAsia="方正仿宋_GBK" w:cs="方正仿宋_GBK"/>
                <w:color w:val="FF0000"/>
                <w:sz w:val="32"/>
                <w:szCs w:val="32"/>
              </w:rPr>
            </w:pPr>
          </w:p>
        </w:tc>
        <w:tc>
          <w:tcPr>
            <w:tcW w:w="1487" w:type="dxa"/>
            <w:tcBorders>
              <w:top w:val="nil"/>
              <w:left w:val="nil"/>
              <w:bottom w:val="nil"/>
              <w:right w:val="nil"/>
            </w:tcBorders>
            <w:shd w:val="clear" w:color="auto" w:fill="auto"/>
            <w:tcMar>
              <w:left w:w="6" w:type="dxa"/>
              <w:right w:w="6" w:type="dxa"/>
            </w:tcMar>
          </w:tcPr>
          <w:p w14:paraId="48933C0C">
            <w:pPr>
              <w:spacing w:line="560" w:lineRule="exact"/>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电子邮箱：</w:t>
            </w:r>
          </w:p>
        </w:tc>
        <w:tc>
          <w:tcPr>
            <w:tcW w:w="2073" w:type="dxa"/>
            <w:tcBorders>
              <w:top w:val="nil"/>
              <w:left w:val="nil"/>
              <w:bottom w:val="single" w:color="auto" w:sz="4" w:space="0"/>
              <w:right w:val="nil"/>
            </w:tcBorders>
            <w:shd w:val="clear" w:color="auto" w:fill="auto"/>
            <w:tcMar>
              <w:left w:w="28" w:type="dxa"/>
              <w:right w:w="28" w:type="dxa"/>
            </w:tcMar>
          </w:tcPr>
          <w:p w14:paraId="74E9181E">
            <w:pPr>
              <w:spacing w:line="560" w:lineRule="exact"/>
              <w:jc w:val="left"/>
              <w:rPr>
                <w:rFonts w:hint="eastAsia" w:ascii="方正仿宋_GBK" w:hAnsi="方正仿宋_GBK" w:eastAsia="方正仿宋_GBK" w:cs="方正仿宋_GBK"/>
                <w:color w:val="FF0000"/>
                <w:sz w:val="32"/>
                <w:szCs w:val="32"/>
              </w:rPr>
            </w:pPr>
          </w:p>
        </w:tc>
      </w:tr>
      <w:bookmarkEnd w:id="4"/>
      <w:tr w14:paraId="0744B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145" w:type="dxa"/>
            <w:tcBorders>
              <w:top w:val="nil"/>
              <w:left w:val="nil"/>
              <w:bottom w:val="nil"/>
              <w:right w:val="nil"/>
            </w:tcBorders>
            <w:tcMar>
              <w:left w:w="28" w:type="dxa"/>
              <w:right w:w="28" w:type="dxa"/>
            </w:tcMar>
          </w:tcPr>
          <w:p w14:paraId="40701DC3">
            <w:pPr>
              <w:spacing w:line="56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申报日期：</w:t>
            </w:r>
          </w:p>
        </w:tc>
        <w:tc>
          <w:tcPr>
            <w:tcW w:w="5395" w:type="dxa"/>
            <w:gridSpan w:val="3"/>
            <w:tcBorders>
              <w:top w:val="nil"/>
              <w:left w:val="nil"/>
              <w:right w:val="nil"/>
            </w:tcBorders>
            <w:tcMar>
              <w:left w:w="28" w:type="dxa"/>
              <w:right w:w="28" w:type="dxa"/>
            </w:tcMar>
          </w:tcPr>
          <w:p w14:paraId="4EA61B19">
            <w:pPr>
              <w:spacing w:line="560" w:lineRule="exact"/>
              <w:ind w:firstLine="1760" w:firstLineChars="550"/>
              <w:rPr>
                <w:rFonts w:hint="eastAsia" w:ascii="方正仿宋_GBK" w:hAnsi="方正仿宋_GBK" w:eastAsia="方正仿宋_GBK" w:cs="方正仿宋_GBK"/>
                <w:sz w:val="32"/>
                <w:szCs w:val="32"/>
              </w:rPr>
            </w:pPr>
            <w:bookmarkStart w:id="5" w:name="prp_submit_date_year"/>
            <w:bookmarkEnd w:id="5"/>
          </w:p>
        </w:tc>
      </w:tr>
    </w:tbl>
    <w:p w14:paraId="15D16863">
      <w:pPr>
        <w:spacing w:line="560" w:lineRule="exact"/>
        <w:rPr>
          <w:rFonts w:hint="eastAsia" w:ascii="方正仿宋_GBK" w:hAnsi="方正仿宋_GBK" w:eastAsia="方正仿宋_GBK" w:cs="方正仿宋_GBK"/>
          <w:sz w:val="32"/>
          <w:szCs w:val="32"/>
        </w:rPr>
      </w:pPr>
    </w:p>
    <w:p w14:paraId="7E0B2FF1">
      <w:pPr>
        <w:spacing w:line="560" w:lineRule="exact"/>
        <w:rPr>
          <w:rFonts w:hint="eastAsia" w:ascii="方正仿宋_GBK" w:hAnsi="方正仿宋_GBK" w:eastAsia="方正仿宋_GBK" w:cs="方正仿宋_GBK"/>
          <w:sz w:val="32"/>
          <w:szCs w:val="32"/>
        </w:rPr>
      </w:pPr>
    </w:p>
    <w:p w14:paraId="289CD2A1">
      <w:pPr>
        <w:spacing w:line="560" w:lineRule="exact"/>
        <w:rPr>
          <w:rFonts w:hint="eastAsia" w:ascii="方正仿宋_GBK" w:hAnsi="方正仿宋_GBK" w:eastAsia="方正仿宋_GBK" w:cs="方正仿宋_GBK"/>
          <w:sz w:val="32"/>
          <w:szCs w:val="32"/>
        </w:rPr>
      </w:pPr>
    </w:p>
    <w:p w14:paraId="0E02F204">
      <w:pPr>
        <w:spacing w:line="560" w:lineRule="exact"/>
        <w:rPr>
          <w:rFonts w:hint="eastAsia" w:ascii="方正仿宋_GBK" w:hAnsi="方正仿宋_GBK" w:eastAsia="方正仿宋_GBK" w:cs="方正仿宋_GBK"/>
          <w:sz w:val="32"/>
          <w:szCs w:val="32"/>
        </w:rPr>
      </w:pPr>
    </w:p>
    <w:p w14:paraId="425DB6D9">
      <w:pPr>
        <w:spacing w:line="560" w:lineRule="exact"/>
        <w:rPr>
          <w:rFonts w:hint="eastAsia" w:ascii="方正仿宋_GBK" w:hAnsi="方正仿宋_GBK" w:eastAsia="方正仿宋_GBK" w:cs="方正仿宋_GBK"/>
          <w:sz w:val="32"/>
          <w:szCs w:val="32"/>
        </w:rPr>
      </w:pPr>
    </w:p>
    <w:p w14:paraId="4CE25038">
      <w:pPr>
        <w:spacing w:line="560" w:lineRule="exact"/>
        <w:jc w:val="center"/>
        <w:rPr>
          <w:rFonts w:hint="eastAsia" w:ascii="方正仿宋_GBK" w:hAnsi="方正仿宋_GBK" w:eastAsia="方正仿宋_GBK" w:cs="方正仿宋_GBK"/>
          <w:sz w:val="32"/>
          <w:szCs w:val="32"/>
        </w:rPr>
      </w:pPr>
    </w:p>
    <w:p w14:paraId="5FBB251B">
      <w:pPr>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中国药科大学科学技术研究院制</w:t>
      </w:r>
    </w:p>
    <w:p w14:paraId="4AEB5527">
      <w:pPr>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2025年3月</w:t>
      </w:r>
    </w:p>
    <w:p w14:paraId="730546D1">
      <w:pPr>
        <w:pStyle w:val="10"/>
        <w:spacing w:line="240" w:lineRule="auto"/>
        <w:rPr>
          <w:rFonts w:hint="eastAsia" w:ascii="方正仿宋_GBK" w:hAnsi="方正仿宋_GBK" w:eastAsia="方正仿宋_GBK" w:cs="方正仿宋_GBK"/>
          <w:sz w:val="32"/>
          <w:szCs w:val="32"/>
        </w:rPr>
      </w:pPr>
    </w:p>
    <w:p w14:paraId="2B861A18"/>
    <w:p w14:paraId="5EFDEFFA">
      <w:pPr>
        <w:spacing w:line="56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项目申报承诺书</w:t>
      </w:r>
    </w:p>
    <w:p w14:paraId="61F293F7">
      <w:pPr>
        <w:rPr>
          <w:rFonts w:hint="eastAsia" w:ascii="仿宋" w:hAnsi="仿宋" w:eastAsia="仿宋" w:cs="仿宋"/>
          <w:b/>
          <w:bCs/>
          <w:sz w:val="28"/>
          <w:szCs w:val="28"/>
          <w:u w:val="single"/>
        </w:rPr>
      </w:pPr>
    </w:p>
    <w:p w14:paraId="3DA8F54A">
      <w:pPr>
        <w:autoSpaceDE w:val="0"/>
        <w:spacing w:line="560" w:lineRule="exact"/>
        <w:ind w:firstLine="640" w:firstLineChars="200"/>
        <w:rPr>
          <w:rFonts w:ascii="仿宋_GB2312" w:eastAsia="仿宋_GB2312" w:cs="宋体"/>
          <w:sz w:val="32"/>
          <w:szCs w:val="32"/>
        </w:rPr>
      </w:pPr>
      <w:r>
        <w:rPr>
          <w:rFonts w:hint="eastAsia" w:ascii="仿宋_GB2312" w:eastAsia="仿宋_GB2312"/>
          <w:sz w:val="32"/>
          <w:szCs w:val="32"/>
        </w:rPr>
        <w:t>项目承担单位及负责人承诺所提供申报资料真实可靠，项目组成员身份真实有效，无弄虚作假、侵犯他人知识产权等失信行为。</w:t>
      </w:r>
    </w:p>
    <w:p w14:paraId="03824D1D">
      <w:pPr>
        <w:autoSpaceDE w:val="0"/>
        <w:spacing w:line="560" w:lineRule="exact"/>
        <w:ind w:firstLine="640" w:firstLineChars="200"/>
        <w:rPr>
          <w:rFonts w:ascii="仿宋_GB2312" w:eastAsia="仿宋_GB2312"/>
          <w:sz w:val="32"/>
          <w:szCs w:val="32"/>
        </w:rPr>
      </w:pPr>
      <w:r>
        <w:rPr>
          <w:rFonts w:hint="eastAsia" w:ascii="仿宋_GB2312" w:eastAsia="仿宋_GB2312"/>
          <w:sz w:val="32"/>
          <w:szCs w:val="32"/>
        </w:rPr>
        <w:t>本项目承担单位承诺如有失实或失信行为，愿意根据相关规定，承担以下责任：</w:t>
      </w:r>
    </w:p>
    <w:p w14:paraId="639212A6">
      <w:pPr>
        <w:autoSpaceDE w:val="0"/>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．被取消项目评审资格或撤销立项；</w:t>
      </w:r>
    </w:p>
    <w:p w14:paraId="3FD106E3">
      <w:pPr>
        <w:autoSpaceDE w:val="0"/>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．被记入</w:t>
      </w:r>
      <w:r>
        <w:rPr>
          <w:rFonts w:hint="eastAsia" w:ascii="仿宋_GB2312" w:eastAsia="仿宋_GB2312"/>
          <w:sz w:val="32"/>
          <w:szCs w:val="32"/>
          <w:lang w:val="en-US" w:eastAsia="zh-CN"/>
        </w:rPr>
        <w:t>科技</w:t>
      </w:r>
      <w:r>
        <w:rPr>
          <w:rFonts w:hint="eastAsia" w:ascii="仿宋_GB2312" w:eastAsia="仿宋_GB2312"/>
          <w:sz w:val="32"/>
          <w:szCs w:val="32"/>
        </w:rPr>
        <w:t>成果转化/概念验证基金负面清单；</w:t>
      </w:r>
    </w:p>
    <w:p w14:paraId="0CD50B90">
      <w:pPr>
        <w:autoSpaceDE w:val="0"/>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．其它相关法律责任等。</w:t>
      </w:r>
    </w:p>
    <w:p w14:paraId="56374865">
      <w:pPr>
        <w:autoSpaceDE w:val="0"/>
        <w:spacing w:line="560" w:lineRule="exact"/>
        <w:ind w:firstLine="640" w:firstLineChars="200"/>
        <w:rPr>
          <w:rFonts w:ascii="仿宋_GB2312" w:eastAsia="仿宋_GB2312"/>
          <w:sz w:val="32"/>
          <w:szCs w:val="32"/>
        </w:rPr>
      </w:pPr>
      <w:r>
        <w:rPr>
          <w:rFonts w:ascii="仿宋_GB2312" w:eastAsia="仿宋_GB2312"/>
          <w:sz w:val="32"/>
          <w:szCs w:val="32"/>
        </w:rPr>
        <w:t xml:space="preserve"> </w:t>
      </w:r>
    </w:p>
    <w:p w14:paraId="7EB6E264">
      <w:pPr>
        <w:autoSpaceDE w:val="0"/>
        <w:spacing w:line="560" w:lineRule="exact"/>
        <w:ind w:firstLine="640" w:firstLineChars="200"/>
        <w:rPr>
          <w:rFonts w:ascii="仿宋_GB2312" w:eastAsia="仿宋_GB2312"/>
          <w:sz w:val="32"/>
          <w:szCs w:val="32"/>
        </w:rPr>
      </w:pPr>
      <w:r>
        <w:rPr>
          <w:rFonts w:ascii="仿宋_GB2312" w:eastAsia="仿宋_GB2312"/>
          <w:sz w:val="32"/>
          <w:szCs w:val="32"/>
        </w:rPr>
        <w:t xml:space="preserve"> </w:t>
      </w:r>
    </w:p>
    <w:p w14:paraId="2C0E2A3A">
      <w:pPr>
        <w:autoSpaceDE w:val="0"/>
        <w:spacing w:line="560" w:lineRule="exact"/>
        <w:ind w:firstLine="640" w:firstLineChars="200"/>
        <w:rPr>
          <w:rFonts w:ascii="仿宋_GB2312" w:eastAsia="仿宋_GB2312"/>
          <w:sz w:val="32"/>
          <w:szCs w:val="32"/>
        </w:rPr>
      </w:pPr>
      <w:r>
        <w:rPr>
          <w:rFonts w:ascii="仿宋_GB2312" w:eastAsia="仿宋_GB2312"/>
          <w:sz w:val="32"/>
          <w:szCs w:val="32"/>
        </w:rPr>
        <w:t xml:space="preserve"> </w:t>
      </w:r>
    </w:p>
    <w:p w14:paraId="64DD7BD2">
      <w:pPr>
        <w:autoSpaceDE w:val="0"/>
        <w:spacing w:line="560" w:lineRule="exact"/>
        <w:rPr>
          <w:rFonts w:ascii="仿宋_GB2312" w:eastAsia="仿宋_GB2312"/>
          <w:sz w:val="32"/>
          <w:szCs w:val="32"/>
        </w:rPr>
      </w:pPr>
      <w:r>
        <w:rPr>
          <w:rFonts w:ascii="仿宋_GB2312" w:eastAsia="仿宋_GB2312"/>
          <w:sz w:val="32"/>
          <w:szCs w:val="32"/>
        </w:rPr>
        <w:t xml:space="preserve"> </w:t>
      </w:r>
    </w:p>
    <w:p w14:paraId="3928E59C">
      <w:pPr>
        <w:autoSpaceDE w:val="0"/>
        <w:spacing w:line="560" w:lineRule="exact"/>
        <w:rPr>
          <w:rFonts w:ascii="仿宋_GB2312" w:eastAsia="仿宋_GB2312"/>
          <w:sz w:val="32"/>
          <w:szCs w:val="32"/>
        </w:rPr>
      </w:pPr>
      <w:r>
        <w:rPr>
          <w:rFonts w:ascii="仿宋_GB2312" w:eastAsia="仿宋_GB2312"/>
          <w:sz w:val="32"/>
          <w:szCs w:val="32"/>
        </w:rPr>
        <w:t xml:space="preserve">                     </w:t>
      </w:r>
    </w:p>
    <w:p w14:paraId="2CADA835">
      <w:pPr>
        <w:autoSpaceDE w:val="0"/>
        <w:spacing w:line="560" w:lineRule="exact"/>
        <w:rPr>
          <w:rFonts w:ascii="仿宋_GB2312" w:eastAsia="仿宋_GB2312"/>
          <w:sz w:val="32"/>
          <w:szCs w:val="32"/>
        </w:rPr>
      </w:pPr>
    </w:p>
    <w:p w14:paraId="6EBA8F87">
      <w:pPr>
        <w:autoSpaceDE w:val="0"/>
        <w:spacing w:line="560" w:lineRule="exact"/>
        <w:ind w:firstLine="3360" w:firstLineChars="1050"/>
        <w:rPr>
          <w:rFonts w:ascii="仿宋_GB2312" w:eastAsia="仿宋_GB2312"/>
          <w:sz w:val="32"/>
          <w:szCs w:val="32"/>
        </w:rPr>
      </w:pPr>
    </w:p>
    <w:p w14:paraId="2AC427B7">
      <w:pPr>
        <w:autoSpaceDE w:val="0"/>
        <w:spacing w:line="560" w:lineRule="exact"/>
        <w:ind w:firstLine="3360" w:firstLineChars="1050"/>
        <w:rPr>
          <w:rFonts w:ascii="仿宋_GB2312" w:eastAsia="仿宋_GB2312"/>
          <w:sz w:val="32"/>
          <w:szCs w:val="32"/>
        </w:rPr>
      </w:pPr>
      <w:r>
        <w:rPr>
          <w:rFonts w:hint="eastAsia" w:ascii="仿宋_GB2312" w:eastAsia="仿宋_GB2312"/>
          <w:sz w:val="32"/>
          <w:szCs w:val="32"/>
        </w:rPr>
        <w:t>项目负责人（签字）：</w:t>
      </w:r>
    </w:p>
    <w:p w14:paraId="7A506ECA">
      <w:pPr>
        <w:autoSpaceDE w:val="0"/>
        <w:spacing w:line="560" w:lineRule="exact"/>
        <w:ind w:firstLine="640" w:firstLineChars="200"/>
        <w:rPr>
          <w:rFonts w:ascii="仿宋_GB2312" w:eastAsia="仿宋_GB2312"/>
          <w:sz w:val="32"/>
          <w:szCs w:val="32"/>
        </w:rPr>
      </w:pPr>
      <w:r>
        <w:rPr>
          <w:rFonts w:ascii="仿宋_GB2312" w:eastAsia="仿宋_GB2312"/>
          <w:sz w:val="32"/>
          <w:szCs w:val="32"/>
        </w:rPr>
        <w:t xml:space="preserve"> </w:t>
      </w:r>
    </w:p>
    <w:p w14:paraId="32300BF1">
      <w:pPr>
        <w:rPr>
          <w:rFonts w:ascii="仿宋_GB2312" w:eastAsia="仿宋_GB2312"/>
          <w:sz w:val="32"/>
          <w:szCs w:val="32"/>
        </w:rPr>
      </w:pPr>
      <w:r>
        <w:rPr>
          <w:sz w:val="32"/>
          <w:szCs w:val="32"/>
        </w:rPr>
        <w:t xml:space="preserve">                    </w:t>
      </w:r>
      <w:r>
        <w:rPr>
          <w:rFonts w:ascii="仿宋_GB2312" w:eastAsia="仿宋_GB2312"/>
          <w:sz w:val="32"/>
          <w:szCs w:val="32"/>
        </w:rPr>
        <w:t xml:space="preserve"> </w:t>
      </w:r>
      <w:r>
        <w:rPr>
          <w:rFonts w:hint="eastAsia" w:ascii="仿宋_GB2312" w:eastAsia="仿宋_GB2312"/>
          <w:sz w:val="32"/>
          <w:szCs w:val="32"/>
        </w:rPr>
        <w:t>项目承担单位（公章）：</w:t>
      </w:r>
      <w:r>
        <w:rPr>
          <w:rFonts w:ascii="仿宋_GB2312" w:eastAsia="仿宋_GB2312"/>
          <w:sz w:val="32"/>
          <w:szCs w:val="32"/>
        </w:rPr>
        <w:t xml:space="preserve"> </w:t>
      </w:r>
    </w:p>
    <w:p w14:paraId="7D1895E4">
      <w:pPr>
        <w:ind w:firstLine="640" w:firstLineChars="200"/>
        <w:rPr>
          <w:rFonts w:ascii="仿宋_GB2312" w:eastAsia="仿宋_GB2312"/>
          <w:sz w:val="32"/>
          <w:szCs w:val="32"/>
        </w:rPr>
      </w:pPr>
      <w:r>
        <w:rPr>
          <w:rFonts w:ascii="仿宋_GB2312" w:eastAsia="仿宋_GB2312"/>
          <w:sz w:val="32"/>
          <w:szCs w:val="32"/>
        </w:rPr>
        <w:t xml:space="preserve"> </w:t>
      </w:r>
    </w:p>
    <w:p w14:paraId="65475560">
      <w:pPr>
        <w:ind w:firstLine="640" w:firstLineChars="200"/>
        <w:rPr>
          <w:rFonts w:ascii="方正小标宋简体" w:eastAsia="方正小标宋简体"/>
          <w:color w:val="000000"/>
          <w:sz w:val="44"/>
          <w:szCs w:val="44"/>
        </w:rPr>
      </w:pPr>
      <w:r>
        <w:rPr>
          <w:rFonts w:ascii="仿宋_GB2312" w:eastAsia="仿宋_GB2312"/>
          <w:sz w:val="32"/>
          <w:szCs w:val="32"/>
        </w:rPr>
        <w:t xml:space="preserve">                            </w:t>
      </w: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p>
    <w:p w14:paraId="440D0208">
      <w:pPr>
        <w:spacing w:line="560" w:lineRule="exact"/>
        <w:jc w:val="center"/>
        <w:rPr>
          <w:rFonts w:ascii="方正小标宋简体" w:eastAsia="方正小标宋简体"/>
          <w:color w:val="000000"/>
          <w:sz w:val="44"/>
          <w:szCs w:val="44"/>
        </w:rPr>
      </w:pPr>
    </w:p>
    <w:p w14:paraId="682263F7">
      <w:r>
        <w:br w:type="page"/>
      </w:r>
    </w:p>
    <w:p w14:paraId="333A15C2">
      <w:pPr>
        <w:snapToGrid w:val="0"/>
        <w:spacing w:before="100" w:after="100"/>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中国药科大学</w:t>
      </w:r>
      <w:r>
        <w:rPr>
          <w:rFonts w:hint="eastAsia" w:ascii="方正小标宋简体" w:hAnsi="方正小标宋简体" w:eastAsia="方正小标宋简体" w:cs="方正小标宋简体"/>
          <w:sz w:val="40"/>
          <w:szCs w:val="40"/>
          <w:lang w:eastAsia="zh-CN"/>
        </w:rPr>
        <w:t>科技成果转化专项</w:t>
      </w:r>
      <w:r>
        <w:rPr>
          <w:rFonts w:hint="eastAsia" w:ascii="方正小标宋简体" w:hAnsi="方正小标宋简体" w:eastAsia="方正小标宋简体" w:cs="方正小标宋简体"/>
          <w:sz w:val="40"/>
          <w:szCs w:val="40"/>
        </w:rPr>
        <w:t>项目申报书</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6392"/>
      </w:tblGrid>
      <w:tr w14:paraId="55EB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522" w:type="dxa"/>
            <w:gridSpan w:val="2"/>
            <w:vAlign w:val="center"/>
          </w:tcPr>
          <w:p w14:paraId="235A5A9E">
            <w:pPr>
              <w:jc w:val="center"/>
              <w:rPr>
                <w:rFonts w:ascii="Times New Roman" w:hAnsi="Times New Roman" w:eastAsia="黑体" w:cs="Times New Roman"/>
                <w:color w:val="000000"/>
                <w:sz w:val="24"/>
              </w:rPr>
            </w:pPr>
            <w:r>
              <w:rPr>
                <w:rFonts w:hint="eastAsia" w:ascii="方正黑体_GBK" w:hAnsi="方正黑体_GBK" w:eastAsia="方正黑体_GBK" w:cs="方正黑体_GBK"/>
                <w:color w:val="000000"/>
                <w:sz w:val="24"/>
              </w:rPr>
              <w:t>一、项目基本情况</w:t>
            </w:r>
          </w:p>
        </w:tc>
      </w:tr>
      <w:tr w14:paraId="5523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130" w:type="dxa"/>
            <w:vAlign w:val="center"/>
          </w:tcPr>
          <w:p w14:paraId="425A138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color w:val="000000"/>
                <w:sz w:val="21"/>
                <w:szCs w:val="21"/>
                <w:lang w:val="en-US" w:eastAsia="zh-CN"/>
              </w:rPr>
            </w:pPr>
            <w:r>
              <w:rPr>
                <w:rFonts w:hint="eastAsia" w:ascii="方正仿宋_GB2312" w:hAnsi="方正仿宋_GB2312" w:eastAsia="方正仿宋_GB2312" w:cs="方正仿宋_GB2312"/>
                <w:color w:val="000000"/>
                <w:sz w:val="21"/>
                <w:szCs w:val="21"/>
                <w:lang w:val="en-US" w:eastAsia="zh-CN"/>
              </w:rPr>
              <w:t>项目名称</w:t>
            </w:r>
          </w:p>
        </w:tc>
        <w:tc>
          <w:tcPr>
            <w:tcW w:w="6392" w:type="dxa"/>
            <w:tcBorders>
              <w:bottom w:val="nil"/>
            </w:tcBorders>
            <w:vAlign w:val="center"/>
          </w:tcPr>
          <w:p w14:paraId="6443FEC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color w:val="000000"/>
                <w:sz w:val="21"/>
                <w:szCs w:val="21"/>
                <w:lang w:val="en-US" w:eastAsia="zh-CN"/>
              </w:rPr>
            </w:pPr>
          </w:p>
        </w:tc>
      </w:tr>
      <w:tr w14:paraId="7C16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06CADB6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项目来源</w:t>
            </w:r>
          </w:p>
        </w:tc>
        <w:tc>
          <w:tcPr>
            <w:tcW w:w="6392" w:type="dxa"/>
            <w:vAlign w:val="center"/>
          </w:tcPr>
          <w:p w14:paraId="289032B6">
            <w:pPr>
              <w:jc w:val="both"/>
              <w:rPr>
                <w:rFonts w:hint="eastAsia" w:ascii="方正仿宋_GB2312" w:hAnsi="方正仿宋_GB2312" w:eastAsia="方正仿宋_GB2312" w:cs="方正仿宋_GB2312"/>
                <w:b/>
                <w:bCs/>
                <w:color w:val="000000"/>
                <w:sz w:val="21"/>
                <w:szCs w:val="21"/>
                <w:lang w:eastAsia="zh-CN"/>
              </w:rPr>
            </w:pPr>
            <w:r>
              <w:rPr>
                <w:rFonts w:hint="eastAsia" w:ascii="方正仿宋_GB2312" w:hAnsi="方正仿宋_GB2312" w:eastAsia="方正仿宋_GB2312" w:cs="方正仿宋_GB2312"/>
                <w:color w:val="000000"/>
                <w:sz w:val="21"/>
                <w:szCs w:val="21"/>
              </w:rPr>
              <w:t>□中国药科大学  □其他高校和科研院所  □企业 □其他</w:t>
            </w:r>
          </w:p>
        </w:tc>
      </w:tr>
      <w:tr w14:paraId="6F00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0CE089F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color w:val="000000"/>
                <w:sz w:val="21"/>
                <w:szCs w:val="21"/>
                <w:lang w:val="en-US" w:eastAsia="zh-CN"/>
              </w:rPr>
            </w:pPr>
            <w:r>
              <w:rPr>
                <w:rFonts w:hint="eastAsia" w:ascii="方正仿宋_GB2312" w:hAnsi="方正仿宋_GB2312" w:eastAsia="方正仿宋_GB2312" w:cs="方正仿宋_GB2312"/>
                <w:color w:val="000000"/>
                <w:sz w:val="21"/>
                <w:szCs w:val="21"/>
                <w:lang w:val="en-US" w:eastAsia="zh-CN"/>
              </w:rPr>
              <w:t>合作单位</w:t>
            </w:r>
          </w:p>
          <w:p w14:paraId="002A0FC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_GB2312" w:hAnsi="方正仿宋_GB2312" w:eastAsia="方正仿宋_GB2312" w:cs="方正仿宋_GB2312"/>
                <w:color w:val="000000"/>
                <w:sz w:val="21"/>
                <w:szCs w:val="21"/>
                <w:lang w:val="en-US" w:eastAsia="zh-CN"/>
              </w:rPr>
            </w:pPr>
            <w:r>
              <w:rPr>
                <w:rFonts w:hint="eastAsia" w:ascii="方正仿宋_GB2312" w:hAnsi="方正仿宋_GB2312" w:eastAsia="方正仿宋_GB2312" w:cs="方正仿宋_GB2312"/>
                <w:color w:val="000000"/>
                <w:sz w:val="21"/>
                <w:szCs w:val="21"/>
              </w:rPr>
              <w:t>（如有）</w:t>
            </w:r>
          </w:p>
        </w:tc>
        <w:tc>
          <w:tcPr>
            <w:tcW w:w="6392" w:type="dxa"/>
            <w:vAlign w:val="center"/>
          </w:tcPr>
          <w:p w14:paraId="59E7E1C9">
            <w:pPr>
              <w:jc w:val="both"/>
              <w:rPr>
                <w:rFonts w:hint="eastAsia" w:ascii="方正仿宋_GB2312" w:hAnsi="方正仿宋_GB2312" w:eastAsia="方正仿宋_GB2312" w:cs="方正仿宋_GB2312"/>
                <w:color w:val="000000"/>
                <w:sz w:val="21"/>
                <w:szCs w:val="21"/>
              </w:rPr>
            </w:pPr>
          </w:p>
        </w:tc>
      </w:tr>
      <w:tr w14:paraId="4DE1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shd w:val="clear" w:color="auto" w:fill="auto"/>
            <w:vAlign w:val="center"/>
          </w:tcPr>
          <w:p w14:paraId="0E2891D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lang w:val="en-US" w:eastAsia="zh-CN"/>
              </w:rPr>
              <w:t>细分</w:t>
            </w:r>
            <w:r>
              <w:rPr>
                <w:rFonts w:hint="eastAsia" w:ascii="方正仿宋_GB2312" w:hAnsi="方正仿宋_GB2312" w:eastAsia="方正仿宋_GB2312" w:cs="方正仿宋_GB2312"/>
                <w:color w:val="000000"/>
                <w:sz w:val="21"/>
                <w:szCs w:val="21"/>
              </w:rPr>
              <w:t>领域</w:t>
            </w:r>
          </w:p>
        </w:tc>
        <w:tc>
          <w:tcPr>
            <w:tcW w:w="6392" w:type="dxa"/>
            <w:shd w:val="clear" w:color="auto" w:fill="auto"/>
            <w:vAlign w:val="center"/>
          </w:tcPr>
          <w:p w14:paraId="395B0D17">
            <w:pPr>
              <w:rPr>
                <w:rFonts w:hint="eastAsia" w:ascii="方正仿宋_GB2312" w:hAnsi="方正仿宋_GB2312" w:eastAsia="方正仿宋_GB2312" w:cs="方正仿宋_GB2312"/>
                <w:color w:val="000000"/>
                <w:sz w:val="21"/>
                <w:szCs w:val="21"/>
                <w:lang w:val="en-US" w:eastAsia="zh-CN"/>
              </w:rPr>
            </w:pPr>
          </w:p>
        </w:tc>
      </w:tr>
      <w:tr w14:paraId="280E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shd w:val="clear" w:color="auto" w:fill="auto"/>
            <w:vAlign w:val="center"/>
          </w:tcPr>
          <w:p w14:paraId="25F83D4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适应症</w:t>
            </w:r>
          </w:p>
        </w:tc>
        <w:tc>
          <w:tcPr>
            <w:tcW w:w="6392" w:type="dxa"/>
            <w:shd w:val="clear" w:color="auto" w:fill="auto"/>
            <w:vAlign w:val="center"/>
          </w:tcPr>
          <w:p w14:paraId="61C8EFB5">
            <w:pPr>
              <w:rPr>
                <w:rFonts w:hint="eastAsia" w:ascii="方正仿宋_GB2312" w:hAnsi="方正仿宋_GB2312" w:eastAsia="方正仿宋_GB2312" w:cs="方正仿宋_GB2312"/>
                <w:color w:val="000000"/>
                <w:sz w:val="21"/>
                <w:szCs w:val="21"/>
              </w:rPr>
            </w:pPr>
          </w:p>
        </w:tc>
      </w:tr>
      <w:tr w14:paraId="5AF3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shd w:val="clear" w:color="auto" w:fill="auto"/>
            <w:vAlign w:val="center"/>
          </w:tcPr>
          <w:p w14:paraId="738E734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总体基本原理</w:t>
            </w:r>
          </w:p>
        </w:tc>
        <w:tc>
          <w:tcPr>
            <w:tcW w:w="6392" w:type="dxa"/>
            <w:shd w:val="clear" w:color="auto" w:fill="auto"/>
            <w:vAlign w:val="center"/>
          </w:tcPr>
          <w:p w14:paraId="5B02B7D9">
            <w:pPr>
              <w:rPr>
                <w:rFonts w:hint="eastAsia" w:ascii="方正仿宋_GB2312" w:hAnsi="方正仿宋_GB2312" w:eastAsia="方正仿宋_GB2312" w:cs="方正仿宋_GB2312"/>
                <w:color w:val="000000"/>
                <w:sz w:val="21"/>
                <w:szCs w:val="21"/>
              </w:rPr>
            </w:pPr>
          </w:p>
        </w:tc>
      </w:tr>
      <w:tr w14:paraId="7873E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shd w:val="clear" w:color="auto" w:fill="auto"/>
            <w:vAlign w:val="center"/>
          </w:tcPr>
          <w:p w14:paraId="5CD0918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MOA</w:t>
            </w:r>
          </w:p>
        </w:tc>
        <w:tc>
          <w:tcPr>
            <w:tcW w:w="6392" w:type="dxa"/>
            <w:shd w:val="clear" w:color="auto" w:fill="auto"/>
            <w:vAlign w:val="center"/>
          </w:tcPr>
          <w:p w14:paraId="506A68C7">
            <w:pPr>
              <w:rPr>
                <w:rFonts w:hint="eastAsia" w:ascii="方正仿宋_GB2312" w:hAnsi="方正仿宋_GB2312" w:eastAsia="方正仿宋_GB2312" w:cs="方正仿宋_GB2312"/>
                <w:color w:val="000000"/>
                <w:sz w:val="21"/>
                <w:szCs w:val="21"/>
              </w:rPr>
            </w:pPr>
          </w:p>
        </w:tc>
      </w:tr>
      <w:tr w14:paraId="0E05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shd w:val="clear" w:color="auto" w:fill="auto"/>
            <w:vAlign w:val="center"/>
          </w:tcPr>
          <w:p w14:paraId="193EEB1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治疗方式</w:t>
            </w:r>
          </w:p>
        </w:tc>
        <w:tc>
          <w:tcPr>
            <w:tcW w:w="6392" w:type="dxa"/>
            <w:shd w:val="clear" w:color="auto" w:fill="auto"/>
            <w:vAlign w:val="center"/>
          </w:tcPr>
          <w:p w14:paraId="624F3762">
            <w:pPr>
              <w:rPr>
                <w:rFonts w:hint="eastAsia" w:ascii="方正仿宋_GB2312" w:hAnsi="方正仿宋_GB2312" w:eastAsia="方正仿宋_GB2312" w:cs="方正仿宋_GB2312"/>
                <w:color w:val="000000"/>
                <w:sz w:val="21"/>
                <w:szCs w:val="21"/>
              </w:rPr>
            </w:pPr>
          </w:p>
        </w:tc>
      </w:tr>
      <w:tr w14:paraId="5E6AD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shd w:val="clear" w:color="auto" w:fill="auto"/>
            <w:vAlign w:val="center"/>
          </w:tcPr>
          <w:p w14:paraId="0E16DF3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剂量</w:t>
            </w:r>
          </w:p>
        </w:tc>
        <w:tc>
          <w:tcPr>
            <w:tcW w:w="6392" w:type="dxa"/>
            <w:shd w:val="clear" w:color="auto" w:fill="auto"/>
            <w:vAlign w:val="center"/>
          </w:tcPr>
          <w:p w14:paraId="0DA02F7C">
            <w:pPr>
              <w:rPr>
                <w:rFonts w:hint="eastAsia" w:ascii="方正仿宋_GB2312" w:hAnsi="方正仿宋_GB2312" w:eastAsia="方正仿宋_GB2312" w:cs="方正仿宋_GB2312"/>
                <w:color w:val="000000"/>
                <w:sz w:val="21"/>
                <w:szCs w:val="21"/>
              </w:rPr>
            </w:pPr>
          </w:p>
        </w:tc>
      </w:tr>
      <w:tr w14:paraId="5CA17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shd w:val="clear" w:color="auto" w:fill="auto"/>
            <w:vAlign w:val="center"/>
          </w:tcPr>
          <w:p w14:paraId="3964330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临床前数据</w:t>
            </w:r>
          </w:p>
        </w:tc>
        <w:tc>
          <w:tcPr>
            <w:tcW w:w="6392" w:type="dxa"/>
            <w:shd w:val="clear" w:color="auto" w:fill="auto"/>
            <w:vAlign w:val="center"/>
          </w:tcPr>
          <w:p w14:paraId="06B2A2CE">
            <w:pPr>
              <w:rPr>
                <w:rFonts w:hint="eastAsia" w:ascii="方正仿宋_GB2312" w:hAnsi="方正仿宋_GB2312" w:eastAsia="方正仿宋_GB2312" w:cs="方正仿宋_GB2312"/>
                <w:color w:val="000000"/>
                <w:sz w:val="21"/>
                <w:szCs w:val="21"/>
              </w:rPr>
            </w:pPr>
          </w:p>
        </w:tc>
      </w:tr>
      <w:tr w14:paraId="5362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shd w:val="clear" w:color="auto" w:fill="auto"/>
            <w:vAlign w:val="center"/>
          </w:tcPr>
          <w:p w14:paraId="345C515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临床疗效数据</w:t>
            </w:r>
          </w:p>
          <w:p w14:paraId="6504A47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（如有）</w:t>
            </w:r>
          </w:p>
        </w:tc>
        <w:tc>
          <w:tcPr>
            <w:tcW w:w="6392" w:type="dxa"/>
            <w:shd w:val="clear" w:color="auto" w:fill="auto"/>
            <w:vAlign w:val="center"/>
          </w:tcPr>
          <w:p w14:paraId="67939EF1">
            <w:pPr>
              <w:rPr>
                <w:rFonts w:hint="eastAsia" w:ascii="方正仿宋_GB2312" w:hAnsi="方正仿宋_GB2312" w:eastAsia="方正仿宋_GB2312" w:cs="方正仿宋_GB2312"/>
                <w:color w:val="000000"/>
                <w:sz w:val="21"/>
                <w:szCs w:val="21"/>
              </w:rPr>
            </w:pPr>
          </w:p>
        </w:tc>
      </w:tr>
      <w:tr w14:paraId="42A53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shd w:val="clear" w:color="auto" w:fill="auto"/>
            <w:vAlign w:val="center"/>
          </w:tcPr>
          <w:p w14:paraId="1E747FB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临床安全性数据</w:t>
            </w:r>
          </w:p>
          <w:p w14:paraId="76DB9A9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（如有）</w:t>
            </w:r>
          </w:p>
        </w:tc>
        <w:tc>
          <w:tcPr>
            <w:tcW w:w="6392" w:type="dxa"/>
            <w:shd w:val="clear" w:color="auto" w:fill="auto"/>
            <w:vAlign w:val="center"/>
          </w:tcPr>
          <w:p w14:paraId="16A7DA15">
            <w:pPr>
              <w:rPr>
                <w:rFonts w:hint="eastAsia" w:ascii="方正仿宋_GB2312" w:hAnsi="方正仿宋_GB2312" w:eastAsia="方正仿宋_GB2312" w:cs="方正仿宋_GB2312"/>
                <w:color w:val="000000"/>
                <w:sz w:val="21"/>
                <w:szCs w:val="21"/>
              </w:rPr>
            </w:pPr>
          </w:p>
        </w:tc>
      </w:tr>
      <w:tr w14:paraId="75DF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03B042F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成果转化目标</w:t>
            </w:r>
          </w:p>
        </w:tc>
        <w:tc>
          <w:tcPr>
            <w:tcW w:w="6392" w:type="dxa"/>
            <w:vAlign w:val="center"/>
          </w:tcPr>
          <w:p w14:paraId="69EC8BB9">
            <w:pPr>
              <w:adjustRightInd w:val="0"/>
              <w:snapToGrid w:val="0"/>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 xml:space="preserve">□技术转让   □技术许可  □作价投资成立企业  </w:t>
            </w:r>
          </w:p>
          <w:p w14:paraId="44F66BA0">
            <w:pPr>
              <w:adjustRightInd w:val="0"/>
              <w:snapToGrid w:val="0"/>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□其他：</w:t>
            </w:r>
          </w:p>
        </w:tc>
      </w:tr>
      <w:tr w14:paraId="3F64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07C0A6F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转化落地意向</w:t>
            </w:r>
          </w:p>
        </w:tc>
        <w:tc>
          <w:tcPr>
            <w:tcW w:w="6392" w:type="dxa"/>
            <w:vAlign w:val="center"/>
          </w:tcPr>
          <w:p w14:paraId="7A6686EA">
            <w:pPr>
              <w:adjustRightInd w:val="0"/>
              <w:snapToGrid w:val="0"/>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 xml:space="preserve">□南京鼓楼区 □南京江宁区 □南京江北新区 </w:t>
            </w:r>
          </w:p>
          <w:p w14:paraId="3C419E15">
            <w:pPr>
              <w:adjustRightInd w:val="0"/>
              <w:snapToGrid w:val="0"/>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□其他：</w:t>
            </w:r>
            <w:r>
              <w:rPr>
                <w:rFonts w:hint="eastAsia" w:ascii="方正仿宋_GB2312" w:hAnsi="方正仿宋_GB2312" w:eastAsia="方正仿宋_GB2312" w:cs="方正仿宋_GB2312"/>
                <w:color w:val="000000"/>
                <w:sz w:val="21"/>
                <w:szCs w:val="21"/>
                <w:u w:val="single"/>
              </w:rPr>
              <w:t xml:space="preserve">                </w:t>
            </w:r>
          </w:p>
        </w:tc>
      </w:tr>
      <w:tr w14:paraId="2B6F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30" w:type="dxa"/>
            <w:vAlign w:val="center"/>
          </w:tcPr>
          <w:p w14:paraId="2C39FC3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预计申请资金</w:t>
            </w:r>
          </w:p>
        </w:tc>
        <w:tc>
          <w:tcPr>
            <w:tcW w:w="6392" w:type="dxa"/>
            <w:vAlign w:val="center"/>
          </w:tcPr>
          <w:p w14:paraId="7FFBF0C1">
            <w:pPr>
              <w:rPr>
                <w:rFonts w:hint="eastAsia" w:ascii="方正仿宋_GB2312" w:hAnsi="方正仿宋_GB2312" w:eastAsia="方正仿宋_GB2312" w:cs="方正仿宋_GB2312"/>
                <w:color w:val="000000"/>
                <w:sz w:val="21"/>
                <w:szCs w:val="21"/>
                <w:highlight w:val="yellow"/>
              </w:rPr>
            </w:pPr>
            <w:r>
              <w:rPr>
                <w:rFonts w:hint="eastAsia" w:ascii="方正仿宋_GB2312" w:hAnsi="方正仿宋_GB2312" w:eastAsia="方正仿宋_GB2312" w:cs="方正仿宋_GB2312"/>
                <w:color w:val="000000"/>
                <w:sz w:val="21"/>
                <w:szCs w:val="21"/>
                <w:u w:val="single"/>
              </w:rPr>
              <w:t xml:space="preserve">       </w:t>
            </w:r>
            <w:r>
              <w:rPr>
                <w:rFonts w:hint="eastAsia" w:ascii="方正仿宋_GB2312" w:hAnsi="方正仿宋_GB2312" w:eastAsia="方正仿宋_GB2312" w:cs="方正仿宋_GB2312"/>
                <w:color w:val="000000"/>
                <w:sz w:val="21"/>
                <w:szCs w:val="21"/>
              </w:rPr>
              <w:t>万元</w:t>
            </w:r>
          </w:p>
        </w:tc>
      </w:tr>
      <w:tr w14:paraId="7D9C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30" w:type="dxa"/>
            <w:vAlign w:val="center"/>
          </w:tcPr>
          <w:p w14:paraId="3F1DC06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项目主题/关键词</w:t>
            </w:r>
          </w:p>
          <w:p w14:paraId="73E9053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（用；隔开）</w:t>
            </w:r>
          </w:p>
        </w:tc>
        <w:tc>
          <w:tcPr>
            <w:tcW w:w="6392" w:type="dxa"/>
            <w:vAlign w:val="center"/>
          </w:tcPr>
          <w:p w14:paraId="5308939D">
            <w:pPr>
              <w:jc w:val="left"/>
              <w:rPr>
                <w:rFonts w:hint="eastAsia" w:ascii="方正仿宋_GB2312" w:hAnsi="方正仿宋_GB2312" w:eastAsia="方正仿宋_GB2312" w:cs="方正仿宋_GB2312"/>
                <w:color w:val="000000"/>
                <w:sz w:val="21"/>
                <w:szCs w:val="21"/>
                <w:u w:val="single"/>
              </w:rPr>
            </w:pPr>
            <w:r>
              <w:rPr>
                <w:rFonts w:hint="eastAsia" w:ascii="方正仿宋_GB2312" w:hAnsi="方正仿宋_GB2312" w:eastAsia="方正仿宋_GB2312" w:cs="方正仿宋_GB2312"/>
                <w:sz w:val="21"/>
                <w:szCs w:val="21"/>
              </w:rPr>
              <w:t>（限5个）</w:t>
            </w:r>
          </w:p>
        </w:tc>
      </w:tr>
      <w:tr w14:paraId="0C26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2130" w:type="dxa"/>
            <w:vAlign w:val="center"/>
          </w:tcPr>
          <w:p w14:paraId="7BDC81A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lang w:val="en-US" w:eastAsia="zh-CN"/>
              </w:rPr>
              <w:t>项目摘要</w:t>
            </w:r>
          </w:p>
        </w:tc>
        <w:tc>
          <w:tcPr>
            <w:tcW w:w="6392" w:type="dxa"/>
            <w:vAlign w:val="top"/>
          </w:tcPr>
          <w:p w14:paraId="2DD54BBC">
            <w:pPr>
              <w:jc w:val="both"/>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sz w:val="21"/>
                <w:szCs w:val="21"/>
              </w:rPr>
              <w:t>（500字以内）</w:t>
            </w:r>
          </w:p>
        </w:tc>
      </w:tr>
      <w:tr w14:paraId="732A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2130" w:type="dxa"/>
            <w:vAlign w:val="center"/>
          </w:tcPr>
          <w:p w14:paraId="5F5300CC">
            <w:pPr>
              <w:adjustRightInd w:val="0"/>
              <w:snapToGrid w:val="0"/>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SWOT分析</w:t>
            </w:r>
          </w:p>
        </w:tc>
        <w:tc>
          <w:tcPr>
            <w:tcW w:w="6392" w:type="dxa"/>
            <w:vAlign w:val="top"/>
          </w:tcPr>
          <w:p w14:paraId="3EB76A3C">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评估</w:t>
            </w:r>
            <w:r>
              <w:rPr>
                <w:rFonts w:hint="eastAsia" w:ascii="方正仿宋_GB2312" w:hAnsi="方正仿宋_GB2312" w:eastAsia="方正仿宋_GB2312" w:cs="方正仿宋_GB2312"/>
                <w:sz w:val="21"/>
                <w:szCs w:val="21"/>
                <w:lang w:val="en-US" w:eastAsia="zh-CN"/>
              </w:rPr>
              <w:t>项目</w:t>
            </w:r>
            <w:r>
              <w:rPr>
                <w:rFonts w:hint="eastAsia" w:ascii="方正仿宋_GB2312" w:hAnsi="方正仿宋_GB2312" w:eastAsia="方正仿宋_GB2312" w:cs="方正仿宋_GB2312"/>
                <w:sz w:val="21"/>
                <w:szCs w:val="21"/>
              </w:rPr>
              <w:t>自身的优势、劣势、机会和</w:t>
            </w:r>
            <w:r>
              <w:rPr>
                <w:rFonts w:hint="eastAsia" w:ascii="方正仿宋_GB2312" w:hAnsi="方正仿宋_GB2312" w:eastAsia="方正仿宋_GB2312" w:cs="方正仿宋_GB2312"/>
                <w:sz w:val="21"/>
                <w:szCs w:val="21"/>
                <w:lang w:val="en-US" w:eastAsia="zh-CN"/>
              </w:rPr>
              <w:t>挑战</w:t>
            </w:r>
            <w:r>
              <w:rPr>
                <w:rFonts w:hint="eastAsia" w:ascii="方正仿宋_GB2312" w:hAnsi="方正仿宋_GB2312" w:eastAsia="方正仿宋_GB2312" w:cs="方正仿宋_GB2312"/>
                <w:sz w:val="21"/>
                <w:szCs w:val="21"/>
              </w:rPr>
              <w:t>（</w:t>
            </w:r>
            <w:r>
              <w:rPr>
                <w:rFonts w:hint="eastAsia" w:ascii="方正仿宋_GB2312" w:hAnsi="方正仿宋_GB2312" w:eastAsia="方正仿宋_GB2312" w:cs="方正仿宋_GB2312"/>
                <w:sz w:val="21"/>
                <w:szCs w:val="21"/>
                <w:lang w:val="en-US" w:eastAsia="zh-CN"/>
              </w:rPr>
              <w:t>5</w:t>
            </w:r>
            <w:r>
              <w:rPr>
                <w:rFonts w:hint="eastAsia" w:ascii="方正仿宋_GB2312" w:hAnsi="方正仿宋_GB2312" w:eastAsia="方正仿宋_GB2312" w:cs="方正仿宋_GB2312"/>
                <w:sz w:val="21"/>
                <w:szCs w:val="21"/>
              </w:rPr>
              <w:t>00字以内）</w:t>
            </w:r>
          </w:p>
        </w:tc>
      </w:tr>
    </w:tbl>
    <w:p w14:paraId="4BBA743F">
      <w:pPr>
        <w:pStyle w:val="2"/>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0"/>
        <w:gridCol w:w="2132"/>
      </w:tblGrid>
      <w:tr w14:paraId="56BC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shd w:val="clear" w:color="auto" w:fill="auto"/>
            <w:vAlign w:val="center"/>
          </w:tcPr>
          <w:p w14:paraId="630F34D5">
            <w:pPr>
              <w:jc w:val="center"/>
              <w:rPr>
                <w:rFonts w:ascii="Times New Roman" w:hAnsi="Times New Roman" w:eastAsia="仿宋_GB2312" w:cs="Times New Roman"/>
                <w:color w:val="000000"/>
                <w:sz w:val="24"/>
              </w:rPr>
            </w:pPr>
            <w:r>
              <w:rPr>
                <w:rFonts w:hint="eastAsia" w:ascii="方正黑体_GBK" w:hAnsi="方正黑体_GBK" w:eastAsia="方正黑体_GBK" w:cs="方正黑体_GBK"/>
                <w:color w:val="000000"/>
                <w:sz w:val="24"/>
              </w:rPr>
              <w:t>二、负责人信息</w:t>
            </w:r>
          </w:p>
        </w:tc>
      </w:tr>
      <w:tr w14:paraId="3E5C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00309A4A">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姓名</w:t>
            </w:r>
          </w:p>
        </w:tc>
        <w:tc>
          <w:tcPr>
            <w:tcW w:w="2130" w:type="dxa"/>
            <w:shd w:val="clear" w:color="auto" w:fill="auto"/>
          </w:tcPr>
          <w:p w14:paraId="173A631E">
            <w:pPr>
              <w:rPr>
                <w:rFonts w:hint="eastAsia" w:ascii="方正仿宋_GB2312" w:hAnsi="方正仿宋_GB2312" w:eastAsia="方正仿宋_GB2312" w:cs="方正仿宋_GB2312"/>
                <w:color w:val="000000"/>
                <w:sz w:val="21"/>
                <w:szCs w:val="21"/>
              </w:rPr>
            </w:pPr>
          </w:p>
        </w:tc>
        <w:tc>
          <w:tcPr>
            <w:tcW w:w="2130" w:type="dxa"/>
            <w:shd w:val="clear" w:color="auto" w:fill="auto"/>
          </w:tcPr>
          <w:p w14:paraId="7E5B7A24">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出生年月</w:t>
            </w:r>
          </w:p>
        </w:tc>
        <w:tc>
          <w:tcPr>
            <w:tcW w:w="2132" w:type="dxa"/>
            <w:shd w:val="clear" w:color="auto" w:fill="auto"/>
          </w:tcPr>
          <w:p w14:paraId="66359C1F">
            <w:pPr>
              <w:rPr>
                <w:rFonts w:hint="eastAsia" w:ascii="方正仿宋_GB2312" w:hAnsi="方正仿宋_GB2312" w:eastAsia="方正仿宋_GB2312" w:cs="方正仿宋_GB2312"/>
                <w:color w:val="000000"/>
                <w:sz w:val="21"/>
                <w:szCs w:val="21"/>
              </w:rPr>
            </w:pPr>
          </w:p>
        </w:tc>
      </w:tr>
      <w:tr w14:paraId="221B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30F3C53B">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性别</w:t>
            </w:r>
          </w:p>
        </w:tc>
        <w:tc>
          <w:tcPr>
            <w:tcW w:w="2130" w:type="dxa"/>
            <w:shd w:val="clear" w:color="auto" w:fill="auto"/>
          </w:tcPr>
          <w:p w14:paraId="0C5E53EA">
            <w:pPr>
              <w:rPr>
                <w:rFonts w:hint="eastAsia" w:ascii="方正仿宋_GB2312" w:hAnsi="方正仿宋_GB2312" w:eastAsia="方正仿宋_GB2312" w:cs="方正仿宋_GB2312"/>
                <w:color w:val="000000"/>
                <w:sz w:val="21"/>
                <w:szCs w:val="21"/>
              </w:rPr>
            </w:pPr>
          </w:p>
        </w:tc>
        <w:tc>
          <w:tcPr>
            <w:tcW w:w="2130" w:type="dxa"/>
            <w:shd w:val="clear" w:color="auto" w:fill="auto"/>
          </w:tcPr>
          <w:p w14:paraId="5B14608E">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职务职称</w:t>
            </w:r>
          </w:p>
        </w:tc>
        <w:tc>
          <w:tcPr>
            <w:tcW w:w="2132" w:type="dxa"/>
            <w:shd w:val="clear" w:color="auto" w:fill="auto"/>
          </w:tcPr>
          <w:p w14:paraId="09460A6C">
            <w:pPr>
              <w:rPr>
                <w:rFonts w:hint="eastAsia" w:ascii="方正仿宋_GB2312" w:hAnsi="方正仿宋_GB2312" w:eastAsia="方正仿宋_GB2312" w:cs="方正仿宋_GB2312"/>
                <w:color w:val="000000"/>
                <w:sz w:val="21"/>
                <w:szCs w:val="21"/>
              </w:rPr>
            </w:pPr>
          </w:p>
        </w:tc>
      </w:tr>
      <w:tr w14:paraId="6ADA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333A5411">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手机</w:t>
            </w:r>
          </w:p>
        </w:tc>
        <w:tc>
          <w:tcPr>
            <w:tcW w:w="2130" w:type="dxa"/>
            <w:shd w:val="clear" w:color="auto" w:fill="auto"/>
          </w:tcPr>
          <w:p w14:paraId="5562392E">
            <w:pPr>
              <w:rPr>
                <w:rFonts w:hint="eastAsia" w:ascii="方正仿宋_GB2312" w:hAnsi="方正仿宋_GB2312" w:eastAsia="方正仿宋_GB2312" w:cs="方正仿宋_GB2312"/>
                <w:color w:val="000000"/>
                <w:sz w:val="21"/>
                <w:szCs w:val="21"/>
              </w:rPr>
            </w:pPr>
          </w:p>
        </w:tc>
        <w:tc>
          <w:tcPr>
            <w:tcW w:w="2130" w:type="dxa"/>
            <w:shd w:val="clear" w:color="auto" w:fill="auto"/>
          </w:tcPr>
          <w:p w14:paraId="3EE9183D">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邮    箱</w:t>
            </w:r>
          </w:p>
        </w:tc>
        <w:tc>
          <w:tcPr>
            <w:tcW w:w="2132" w:type="dxa"/>
            <w:shd w:val="clear" w:color="auto" w:fill="auto"/>
          </w:tcPr>
          <w:p w14:paraId="723FDA68">
            <w:pPr>
              <w:rPr>
                <w:rFonts w:hint="eastAsia" w:ascii="方正仿宋_GB2312" w:hAnsi="方正仿宋_GB2312" w:eastAsia="方正仿宋_GB2312" w:cs="方正仿宋_GB2312"/>
                <w:color w:val="000000"/>
                <w:sz w:val="21"/>
                <w:szCs w:val="21"/>
              </w:rPr>
            </w:pPr>
          </w:p>
        </w:tc>
      </w:tr>
      <w:tr w14:paraId="2ED2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00808DF8">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学历学位</w:t>
            </w:r>
          </w:p>
        </w:tc>
        <w:tc>
          <w:tcPr>
            <w:tcW w:w="6392" w:type="dxa"/>
            <w:gridSpan w:val="3"/>
            <w:shd w:val="clear" w:color="auto" w:fill="auto"/>
          </w:tcPr>
          <w:p w14:paraId="5D573FAC">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□博士研究生  □硕士研究生  □本科  □其他</w:t>
            </w:r>
          </w:p>
        </w:tc>
      </w:tr>
      <w:tr w14:paraId="50BD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58C13A77">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主要研究领域</w:t>
            </w:r>
          </w:p>
        </w:tc>
        <w:tc>
          <w:tcPr>
            <w:tcW w:w="6392" w:type="dxa"/>
            <w:gridSpan w:val="3"/>
            <w:shd w:val="clear" w:color="auto" w:fill="auto"/>
          </w:tcPr>
          <w:p w14:paraId="3A881F96">
            <w:pPr>
              <w:rPr>
                <w:rFonts w:hint="eastAsia" w:ascii="方正仿宋_GB2312" w:hAnsi="方正仿宋_GB2312" w:eastAsia="方正仿宋_GB2312" w:cs="方正仿宋_GB2312"/>
                <w:color w:val="000000"/>
                <w:sz w:val="21"/>
                <w:szCs w:val="21"/>
              </w:rPr>
            </w:pPr>
          </w:p>
        </w:tc>
      </w:tr>
      <w:tr w14:paraId="36B4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6C7BBB3C">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目前工作单位</w:t>
            </w:r>
          </w:p>
        </w:tc>
        <w:tc>
          <w:tcPr>
            <w:tcW w:w="6392" w:type="dxa"/>
            <w:gridSpan w:val="3"/>
            <w:shd w:val="clear" w:color="auto" w:fill="auto"/>
          </w:tcPr>
          <w:p w14:paraId="23FACFB5">
            <w:pPr>
              <w:rPr>
                <w:rFonts w:hint="eastAsia" w:ascii="方正仿宋_GB2312" w:hAnsi="方正仿宋_GB2312" w:eastAsia="方正仿宋_GB2312" w:cs="方正仿宋_GB2312"/>
                <w:color w:val="000000"/>
                <w:sz w:val="21"/>
                <w:szCs w:val="21"/>
              </w:rPr>
            </w:pPr>
          </w:p>
        </w:tc>
      </w:tr>
      <w:tr w14:paraId="0131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7C1F5727">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曾获荣誉奖项</w:t>
            </w:r>
          </w:p>
        </w:tc>
        <w:tc>
          <w:tcPr>
            <w:tcW w:w="6392" w:type="dxa"/>
            <w:gridSpan w:val="3"/>
            <w:shd w:val="clear" w:color="auto" w:fill="auto"/>
          </w:tcPr>
          <w:p w14:paraId="2837393B">
            <w:pPr>
              <w:rPr>
                <w:rFonts w:hint="eastAsia" w:ascii="方正仿宋_GB2312" w:hAnsi="方正仿宋_GB2312" w:eastAsia="方正仿宋_GB2312" w:cs="方正仿宋_GB2312"/>
                <w:color w:val="000000"/>
                <w:sz w:val="21"/>
                <w:szCs w:val="21"/>
              </w:rPr>
            </w:pPr>
          </w:p>
        </w:tc>
      </w:tr>
    </w:tbl>
    <w:p w14:paraId="2353AB35">
      <w:pPr>
        <w:pStyle w:val="2"/>
      </w:pPr>
    </w:p>
    <w:tbl>
      <w:tblPr>
        <w:tblStyle w:val="8"/>
        <w:tblpPr w:leftFromText="180" w:rightFromText="180" w:vertAnchor="text" w:horzAnchor="page" w:tblpX="1775" w:tblpY="30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728"/>
        <w:gridCol w:w="1187"/>
        <w:gridCol w:w="987"/>
        <w:gridCol w:w="1342"/>
        <w:gridCol w:w="1984"/>
        <w:gridCol w:w="1592"/>
      </w:tblGrid>
      <w:tr w14:paraId="2EC2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412" w:type="pct"/>
            <w:vAlign w:val="center"/>
          </w:tcPr>
          <w:p w14:paraId="5D0FC12B">
            <w:pPr>
              <w:jc w:val="center"/>
              <w:rPr>
                <w:rFonts w:ascii="Times New Roman" w:hAnsi="Times New Roman" w:eastAsia="黑体" w:cs="Times New Roman"/>
                <w:color w:val="000000"/>
                <w:sz w:val="24"/>
              </w:rPr>
            </w:pPr>
          </w:p>
        </w:tc>
        <w:tc>
          <w:tcPr>
            <w:tcW w:w="4587" w:type="pct"/>
            <w:gridSpan w:val="6"/>
            <w:vAlign w:val="center"/>
          </w:tcPr>
          <w:p w14:paraId="28F2E1B1">
            <w:pPr>
              <w:jc w:val="center"/>
              <w:rPr>
                <w:rFonts w:ascii="Times New Roman" w:hAnsi="Times New Roman" w:eastAsia="黑体" w:cs="Times New Roman"/>
                <w:color w:val="000000"/>
                <w:sz w:val="24"/>
                <w:highlight w:val="yellow"/>
              </w:rPr>
            </w:pPr>
            <w:r>
              <w:rPr>
                <w:rFonts w:hint="eastAsia" w:ascii="方正黑体_GBK" w:hAnsi="方正黑体_GBK" w:eastAsia="方正黑体_GBK" w:cs="方正黑体_GBK"/>
                <w:color w:val="000000"/>
                <w:sz w:val="24"/>
              </w:rPr>
              <w:t>三、项目主要成员（不含负责人）</w:t>
            </w:r>
          </w:p>
        </w:tc>
      </w:tr>
      <w:tr w14:paraId="6E30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vAlign w:val="center"/>
          </w:tcPr>
          <w:p w14:paraId="6B6C3B7E">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序号</w:t>
            </w:r>
          </w:p>
        </w:tc>
        <w:tc>
          <w:tcPr>
            <w:tcW w:w="427" w:type="pct"/>
            <w:vAlign w:val="center"/>
          </w:tcPr>
          <w:p w14:paraId="14D115B4">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姓名</w:t>
            </w:r>
          </w:p>
        </w:tc>
        <w:tc>
          <w:tcPr>
            <w:tcW w:w="696" w:type="pct"/>
            <w:vAlign w:val="center"/>
          </w:tcPr>
          <w:p w14:paraId="7BA5F862">
            <w:pPr>
              <w:adjustRightInd w:val="0"/>
              <w:snapToGrid w:val="0"/>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出生年月</w:t>
            </w:r>
          </w:p>
        </w:tc>
        <w:tc>
          <w:tcPr>
            <w:tcW w:w="579" w:type="pct"/>
            <w:vAlign w:val="center"/>
          </w:tcPr>
          <w:p w14:paraId="23A95F56">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学历</w:t>
            </w:r>
          </w:p>
        </w:tc>
        <w:tc>
          <w:tcPr>
            <w:tcW w:w="787" w:type="pct"/>
            <w:vAlign w:val="center"/>
          </w:tcPr>
          <w:p w14:paraId="2B02F22B">
            <w:pPr>
              <w:adjustRightInd w:val="0"/>
              <w:snapToGrid w:val="0"/>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职务/职称</w:t>
            </w:r>
          </w:p>
        </w:tc>
        <w:tc>
          <w:tcPr>
            <w:tcW w:w="1164" w:type="pct"/>
            <w:vAlign w:val="center"/>
          </w:tcPr>
          <w:p w14:paraId="5AAB8A8B">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所在单位</w:t>
            </w:r>
          </w:p>
        </w:tc>
        <w:tc>
          <w:tcPr>
            <w:tcW w:w="933" w:type="pct"/>
            <w:vAlign w:val="center"/>
          </w:tcPr>
          <w:p w14:paraId="06CB5C82">
            <w:pPr>
              <w:adjustRightInd w:val="0"/>
              <w:snapToGrid w:val="0"/>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内部分工</w:t>
            </w:r>
          </w:p>
        </w:tc>
      </w:tr>
      <w:tr w14:paraId="2C71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vAlign w:val="center"/>
          </w:tcPr>
          <w:p w14:paraId="2E3DF8DB">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1</w:t>
            </w:r>
          </w:p>
        </w:tc>
        <w:tc>
          <w:tcPr>
            <w:tcW w:w="427" w:type="pct"/>
            <w:vAlign w:val="center"/>
          </w:tcPr>
          <w:p w14:paraId="4D4B554E">
            <w:pPr>
              <w:jc w:val="center"/>
              <w:rPr>
                <w:rFonts w:hint="eastAsia" w:ascii="方正仿宋_GB2312" w:hAnsi="方正仿宋_GB2312" w:eastAsia="方正仿宋_GB2312" w:cs="方正仿宋_GB2312"/>
                <w:color w:val="000000"/>
                <w:sz w:val="21"/>
                <w:szCs w:val="21"/>
              </w:rPr>
            </w:pPr>
          </w:p>
        </w:tc>
        <w:tc>
          <w:tcPr>
            <w:tcW w:w="696" w:type="pct"/>
            <w:vAlign w:val="center"/>
          </w:tcPr>
          <w:p w14:paraId="3644CCA4">
            <w:pPr>
              <w:jc w:val="center"/>
              <w:rPr>
                <w:rFonts w:hint="eastAsia" w:ascii="方正仿宋_GB2312" w:hAnsi="方正仿宋_GB2312" w:eastAsia="方正仿宋_GB2312" w:cs="方正仿宋_GB2312"/>
                <w:color w:val="000000"/>
                <w:sz w:val="21"/>
                <w:szCs w:val="21"/>
              </w:rPr>
            </w:pPr>
          </w:p>
        </w:tc>
        <w:tc>
          <w:tcPr>
            <w:tcW w:w="579" w:type="pct"/>
            <w:vAlign w:val="center"/>
          </w:tcPr>
          <w:p w14:paraId="4D911917">
            <w:pPr>
              <w:jc w:val="center"/>
              <w:rPr>
                <w:rFonts w:hint="eastAsia" w:ascii="方正仿宋_GB2312" w:hAnsi="方正仿宋_GB2312" w:eastAsia="方正仿宋_GB2312" w:cs="方正仿宋_GB2312"/>
                <w:color w:val="000000"/>
                <w:sz w:val="21"/>
                <w:szCs w:val="21"/>
              </w:rPr>
            </w:pPr>
          </w:p>
        </w:tc>
        <w:tc>
          <w:tcPr>
            <w:tcW w:w="787" w:type="pct"/>
            <w:vAlign w:val="center"/>
          </w:tcPr>
          <w:p w14:paraId="377DF28D">
            <w:pPr>
              <w:jc w:val="center"/>
              <w:rPr>
                <w:rFonts w:hint="eastAsia" w:ascii="方正仿宋_GB2312" w:hAnsi="方正仿宋_GB2312" w:eastAsia="方正仿宋_GB2312" w:cs="方正仿宋_GB2312"/>
                <w:color w:val="000000"/>
                <w:sz w:val="21"/>
                <w:szCs w:val="21"/>
              </w:rPr>
            </w:pPr>
          </w:p>
        </w:tc>
        <w:tc>
          <w:tcPr>
            <w:tcW w:w="1164" w:type="pct"/>
            <w:vAlign w:val="center"/>
          </w:tcPr>
          <w:p w14:paraId="0650B852">
            <w:pPr>
              <w:jc w:val="center"/>
              <w:rPr>
                <w:rFonts w:hint="eastAsia" w:ascii="方正仿宋_GB2312" w:hAnsi="方正仿宋_GB2312" w:eastAsia="方正仿宋_GB2312" w:cs="方正仿宋_GB2312"/>
                <w:color w:val="000000"/>
                <w:sz w:val="21"/>
                <w:szCs w:val="21"/>
              </w:rPr>
            </w:pPr>
          </w:p>
        </w:tc>
        <w:tc>
          <w:tcPr>
            <w:tcW w:w="933" w:type="pct"/>
            <w:vAlign w:val="center"/>
          </w:tcPr>
          <w:p w14:paraId="02FDE0DB">
            <w:pPr>
              <w:jc w:val="center"/>
              <w:rPr>
                <w:rFonts w:hint="eastAsia" w:ascii="方正仿宋_GB2312" w:hAnsi="方正仿宋_GB2312" w:eastAsia="方正仿宋_GB2312" w:cs="方正仿宋_GB2312"/>
                <w:color w:val="000000"/>
                <w:sz w:val="21"/>
                <w:szCs w:val="21"/>
              </w:rPr>
            </w:pPr>
          </w:p>
        </w:tc>
      </w:tr>
      <w:tr w14:paraId="0EE2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vAlign w:val="center"/>
          </w:tcPr>
          <w:p w14:paraId="4D526DDA">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2</w:t>
            </w:r>
          </w:p>
        </w:tc>
        <w:tc>
          <w:tcPr>
            <w:tcW w:w="427" w:type="pct"/>
            <w:vAlign w:val="center"/>
          </w:tcPr>
          <w:p w14:paraId="48675EEB">
            <w:pPr>
              <w:jc w:val="center"/>
              <w:rPr>
                <w:rFonts w:hint="eastAsia" w:ascii="方正仿宋_GB2312" w:hAnsi="方正仿宋_GB2312" w:eastAsia="方正仿宋_GB2312" w:cs="方正仿宋_GB2312"/>
                <w:color w:val="000000"/>
                <w:sz w:val="21"/>
                <w:szCs w:val="21"/>
              </w:rPr>
            </w:pPr>
          </w:p>
        </w:tc>
        <w:tc>
          <w:tcPr>
            <w:tcW w:w="696" w:type="pct"/>
            <w:vAlign w:val="center"/>
          </w:tcPr>
          <w:p w14:paraId="6A0BD481">
            <w:pPr>
              <w:jc w:val="center"/>
              <w:rPr>
                <w:rFonts w:hint="eastAsia" w:ascii="方正仿宋_GB2312" w:hAnsi="方正仿宋_GB2312" w:eastAsia="方正仿宋_GB2312" w:cs="方正仿宋_GB2312"/>
                <w:color w:val="000000"/>
                <w:sz w:val="21"/>
                <w:szCs w:val="21"/>
              </w:rPr>
            </w:pPr>
          </w:p>
        </w:tc>
        <w:tc>
          <w:tcPr>
            <w:tcW w:w="579" w:type="pct"/>
            <w:vAlign w:val="center"/>
          </w:tcPr>
          <w:p w14:paraId="06D006C4">
            <w:pPr>
              <w:jc w:val="center"/>
              <w:rPr>
                <w:rFonts w:hint="eastAsia" w:ascii="方正仿宋_GB2312" w:hAnsi="方正仿宋_GB2312" w:eastAsia="方正仿宋_GB2312" w:cs="方正仿宋_GB2312"/>
                <w:color w:val="000000"/>
                <w:sz w:val="21"/>
                <w:szCs w:val="21"/>
              </w:rPr>
            </w:pPr>
          </w:p>
        </w:tc>
        <w:tc>
          <w:tcPr>
            <w:tcW w:w="787" w:type="pct"/>
            <w:vAlign w:val="center"/>
          </w:tcPr>
          <w:p w14:paraId="6EB0AC69">
            <w:pPr>
              <w:jc w:val="center"/>
              <w:rPr>
                <w:rFonts w:hint="eastAsia" w:ascii="方正仿宋_GB2312" w:hAnsi="方正仿宋_GB2312" w:eastAsia="方正仿宋_GB2312" w:cs="方正仿宋_GB2312"/>
                <w:color w:val="000000"/>
                <w:sz w:val="21"/>
                <w:szCs w:val="21"/>
              </w:rPr>
            </w:pPr>
          </w:p>
        </w:tc>
        <w:tc>
          <w:tcPr>
            <w:tcW w:w="1164" w:type="pct"/>
            <w:vAlign w:val="center"/>
          </w:tcPr>
          <w:p w14:paraId="3E8D5923">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sz w:val="21"/>
                <w:szCs w:val="21"/>
              </w:rPr>
              <w:t>（自行增加）</w:t>
            </w:r>
          </w:p>
        </w:tc>
        <w:tc>
          <w:tcPr>
            <w:tcW w:w="933" w:type="pct"/>
            <w:vAlign w:val="center"/>
          </w:tcPr>
          <w:p w14:paraId="691B83F6">
            <w:pPr>
              <w:jc w:val="center"/>
              <w:rPr>
                <w:rFonts w:hint="eastAsia" w:ascii="方正仿宋_GB2312" w:hAnsi="方正仿宋_GB2312" w:eastAsia="方正仿宋_GB2312" w:cs="方正仿宋_GB2312"/>
                <w:color w:val="000000"/>
                <w:sz w:val="21"/>
                <w:szCs w:val="21"/>
              </w:rPr>
            </w:pPr>
          </w:p>
        </w:tc>
      </w:tr>
    </w:tbl>
    <w:p w14:paraId="6AF5170E">
      <w:pPr>
        <w:pStyle w:val="2"/>
      </w:pPr>
    </w:p>
    <w:tbl>
      <w:tblPr>
        <w:tblStyle w:val="8"/>
        <w:tblpPr w:leftFromText="180" w:rightFromText="180" w:vertAnchor="text" w:horzAnchor="page" w:tblpX="1775" w:tblpY="3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1"/>
        <w:gridCol w:w="2989"/>
        <w:gridCol w:w="1070"/>
        <w:gridCol w:w="1772"/>
      </w:tblGrid>
      <w:tr w14:paraId="6309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522" w:type="dxa"/>
            <w:gridSpan w:val="4"/>
            <w:vAlign w:val="center"/>
          </w:tcPr>
          <w:p w14:paraId="2BC696C2">
            <w:pPr>
              <w:jc w:val="center"/>
              <w:rPr>
                <w:rFonts w:ascii="Times New Roman" w:hAnsi="Times New Roman" w:eastAsia="宋体" w:cs="Times New Roman"/>
                <w:color w:val="000000"/>
                <w:sz w:val="24"/>
              </w:rPr>
            </w:pPr>
            <w:r>
              <w:rPr>
                <w:rFonts w:hint="eastAsia" w:ascii="方正黑体_GBK" w:hAnsi="方正黑体_GBK" w:eastAsia="方正黑体_GBK" w:cs="方正黑体_GBK"/>
                <w:color w:val="000000"/>
                <w:sz w:val="24"/>
              </w:rPr>
              <w:t>四、项目前期情况</w:t>
            </w:r>
          </w:p>
        </w:tc>
      </w:tr>
      <w:tr w14:paraId="2C9E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3BCA4D44">
            <w:pPr>
              <w:jc w:val="left"/>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1.项目科技成果情况</w:t>
            </w:r>
          </w:p>
        </w:tc>
      </w:tr>
      <w:tr w14:paraId="039F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1" w:type="dxa"/>
          </w:tcPr>
          <w:p w14:paraId="1C535197">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已发表论文</w:t>
            </w:r>
          </w:p>
        </w:tc>
        <w:tc>
          <w:tcPr>
            <w:tcW w:w="5831" w:type="dxa"/>
            <w:gridSpan w:val="3"/>
          </w:tcPr>
          <w:p w14:paraId="2C240E88">
            <w:pPr>
              <w:jc w:val="center"/>
              <w:rPr>
                <w:rFonts w:hint="eastAsia" w:ascii="方正仿宋_GB2312" w:hAnsi="方正仿宋_GB2312" w:eastAsia="方正仿宋_GB2312" w:cs="方正仿宋_GB2312"/>
                <w:color w:val="000000"/>
                <w:sz w:val="21"/>
                <w:szCs w:val="21"/>
              </w:rPr>
            </w:pPr>
          </w:p>
        </w:tc>
      </w:tr>
      <w:tr w14:paraId="26468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2691" w:type="dxa"/>
          </w:tcPr>
          <w:p w14:paraId="133E70A3">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已有专利</w:t>
            </w:r>
          </w:p>
        </w:tc>
        <w:tc>
          <w:tcPr>
            <w:tcW w:w="5831" w:type="dxa"/>
            <w:gridSpan w:val="3"/>
          </w:tcPr>
          <w:p w14:paraId="3DF564E3">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是否有专利保护，专利覆盖范围</w:t>
            </w:r>
          </w:p>
          <w:p w14:paraId="344950C9">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sz w:val="21"/>
                <w:szCs w:val="21"/>
              </w:rPr>
              <w:t>（列举专利信息：申请号/专利号，申请人/专利权人，发明人，剩余有效期）</w:t>
            </w:r>
          </w:p>
        </w:tc>
      </w:tr>
      <w:tr w14:paraId="3986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1" w:type="dxa"/>
          </w:tcPr>
          <w:p w14:paraId="63E519B2">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其他科技成果</w:t>
            </w:r>
          </w:p>
        </w:tc>
        <w:tc>
          <w:tcPr>
            <w:tcW w:w="5831" w:type="dxa"/>
            <w:gridSpan w:val="3"/>
          </w:tcPr>
          <w:p w14:paraId="33AF26D8">
            <w:pPr>
              <w:jc w:val="center"/>
              <w:rPr>
                <w:rFonts w:hint="eastAsia" w:ascii="方正仿宋_GB2312" w:hAnsi="方正仿宋_GB2312" w:eastAsia="方正仿宋_GB2312" w:cs="方正仿宋_GB2312"/>
                <w:color w:val="000000"/>
                <w:sz w:val="21"/>
                <w:szCs w:val="21"/>
              </w:rPr>
            </w:pPr>
          </w:p>
        </w:tc>
      </w:tr>
      <w:tr w14:paraId="232E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0AF5118F">
            <w:pPr>
              <w:jc w:val="left"/>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2.市级以上项目支持情况</w:t>
            </w:r>
          </w:p>
        </w:tc>
      </w:tr>
      <w:tr w14:paraId="083C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691" w:type="dxa"/>
            <w:vAlign w:val="center"/>
          </w:tcPr>
          <w:p w14:paraId="4A6ED806">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项目名称</w:t>
            </w:r>
          </w:p>
        </w:tc>
        <w:tc>
          <w:tcPr>
            <w:tcW w:w="2989" w:type="dxa"/>
            <w:vAlign w:val="center"/>
          </w:tcPr>
          <w:p w14:paraId="589A6048">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支持部门</w:t>
            </w:r>
          </w:p>
        </w:tc>
        <w:tc>
          <w:tcPr>
            <w:tcW w:w="1070" w:type="dxa"/>
            <w:vAlign w:val="center"/>
          </w:tcPr>
          <w:p w14:paraId="190BD487">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项目时间</w:t>
            </w:r>
          </w:p>
        </w:tc>
        <w:tc>
          <w:tcPr>
            <w:tcW w:w="1772" w:type="dxa"/>
            <w:vAlign w:val="center"/>
          </w:tcPr>
          <w:p w14:paraId="03157C2D">
            <w:pPr>
              <w:adjustRightInd w:val="0"/>
              <w:snapToGrid w:val="0"/>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支持金额（万元）</w:t>
            </w:r>
          </w:p>
        </w:tc>
      </w:tr>
      <w:tr w14:paraId="5571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1" w:type="dxa"/>
          </w:tcPr>
          <w:p w14:paraId="65963868">
            <w:pPr>
              <w:jc w:val="center"/>
              <w:rPr>
                <w:rFonts w:hint="eastAsia" w:ascii="方正仿宋_GB2312" w:hAnsi="方正仿宋_GB2312" w:eastAsia="方正仿宋_GB2312" w:cs="方正仿宋_GB2312"/>
                <w:color w:val="000000"/>
                <w:sz w:val="21"/>
                <w:szCs w:val="21"/>
              </w:rPr>
            </w:pPr>
          </w:p>
        </w:tc>
        <w:tc>
          <w:tcPr>
            <w:tcW w:w="2989" w:type="dxa"/>
          </w:tcPr>
          <w:p w14:paraId="1647095C">
            <w:pPr>
              <w:rPr>
                <w:rFonts w:hint="eastAsia" w:ascii="方正仿宋_GB2312" w:hAnsi="方正仿宋_GB2312" w:eastAsia="方正仿宋_GB2312" w:cs="方正仿宋_GB2312"/>
                <w:color w:val="000000"/>
                <w:sz w:val="21"/>
                <w:szCs w:val="21"/>
              </w:rPr>
            </w:pPr>
          </w:p>
        </w:tc>
        <w:tc>
          <w:tcPr>
            <w:tcW w:w="1070" w:type="dxa"/>
          </w:tcPr>
          <w:p w14:paraId="0CEBEFA3">
            <w:pPr>
              <w:jc w:val="center"/>
              <w:rPr>
                <w:rFonts w:hint="eastAsia" w:ascii="方正仿宋_GB2312" w:hAnsi="方正仿宋_GB2312" w:eastAsia="方正仿宋_GB2312" w:cs="方正仿宋_GB2312"/>
                <w:color w:val="000000"/>
                <w:sz w:val="21"/>
                <w:szCs w:val="21"/>
              </w:rPr>
            </w:pPr>
          </w:p>
        </w:tc>
        <w:tc>
          <w:tcPr>
            <w:tcW w:w="1772" w:type="dxa"/>
          </w:tcPr>
          <w:p w14:paraId="319DC26B">
            <w:pPr>
              <w:jc w:val="center"/>
              <w:rPr>
                <w:rFonts w:hint="eastAsia" w:ascii="方正仿宋_GB2312" w:hAnsi="方正仿宋_GB2312" w:eastAsia="方正仿宋_GB2312" w:cs="方正仿宋_GB2312"/>
                <w:color w:val="000000"/>
                <w:sz w:val="21"/>
                <w:szCs w:val="21"/>
              </w:rPr>
            </w:pPr>
          </w:p>
        </w:tc>
      </w:tr>
      <w:tr w14:paraId="7178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1" w:type="dxa"/>
          </w:tcPr>
          <w:p w14:paraId="74BF15A0">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sz w:val="21"/>
                <w:szCs w:val="21"/>
              </w:rPr>
              <w:t>（自行增加）</w:t>
            </w:r>
          </w:p>
        </w:tc>
        <w:tc>
          <w:tcPr>
            <w:tcW w:w="2989" w:type="dxa"/>
          </w:tcPr>
          <w:p w14:paraId="08C0CEE0">
            <w:pPr>
              <w:rPr>
                <w:rFonts w:hint="eastAsia" w:ascii="方正仿宋_GB2312" w:hAnsi="方正仿宋_GB2312" w:eastAsia="方正仿宋_GB2312" w:cs="方正仿宋_GB2312"/>
                <w:color w:val="000000"/>
                <w:sz w:val="21"/>
                <w:szCs w:val="21"/>
              </w:rPr>
            </w:pPr>
          </w:p>
        </w:tc>
        <w:tc>
          <w:tcPr>
            <w:tcW w:w="1070" w:type="dxa"/>
          </w:tcPr>
          <w:p w14:paraId="4E9357D7">
            <w:pPr>
              <w:jc w:val="center"/>
              <w:rPr>
                <w:rFonts w:hint="eastAsia" w:ascii="方正仿宋_GB2312" w:hAnsi="方正仿宋_GB2312" w:eastAsia="方正仿宋_GB2312" w:cs="方正仿宋_GB2312"/>
                <w:color w:val="000000"/>
                <w:sz w:val="21"/>
                <w:szCs w:val="21"/>
              </w:rPr>
            </w:pPr>
          </w:p>
        </w:tc>
        <w:tc>
          <w:tcPr>
            <w:tcW w:w="1772" w:type="dxa"/>
          </w:tcPr>
          <w:p w14:paraId="4D7A9BE6">
            <w:pPr>
              <w:jc w:val="center"/>
              <w:rPr>
                <w:rFonts w:hint="eastAsia" w:ascii="方正仿宋_GB2312" w:hAnsi="方正仿宋_GB2312" w:eastAsia="方正仿宋_GB2312" w:cs="方正仿宋_GB2312"/>
                <w:color w:val="000000"/>
                <w:sz w:val="21"/>
                <w:szCs w:val="21"/>
              </w:rPr>
            </w:pPr>
          </w:p>
        </w:tc>
      </w:tr>
      <w:tr w14:paraId="7AEBA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00F83E17">
            <w:pPr>
              <w:jc w:val="left"/>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3.项目成果转化、应用情况</w:t>
            </w:r>
          </w:p>
        </w:tc>
      </w:tr>
      <w:tr w14:paraId="0B7C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trPr>
        <w:tc>
          <w:tcPr>
            <w:tcW w:w="8522" w:type="dxa"/>
            <w:gridSpan w:val="4"/>
          </w:tcPr>
          <w:p w14:paraId="056C9E10">
            <w:pPr>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（1000字以内，当前项目研究进展情况、阶段性成果、产业化应用情况、拟进行转化的知识产权情况、商业资源等内容。）</w:t>
            </w:r>
          </w:p>
          <w:p w14:paraId="75C65E8A">
            <w:pPr>
              <w:ind w:firstLine="420" w:firstLineChars="200"/>
              <w:rPr>
                <w:rFonts w:hint="eastAsia" w:ascii="方正仿宋_GB2312" w:hAnsi="方正仿宋_GB2312" w:eastAsia="方正仿宋_GB2312" w:cs="方正仿宋_GB2312"/>
                <w:color w:val="FF0000"/>
                <w:sz w:val="21"/>
                <w:szCs w:val="21"/>
              </w:rPr>
            </w:pPr>
            <w:r>
              <w:rPr>
                <w:rFonts w:hint="eastAsia" w:ascii="方正仿宋_GB2312" w:hAnsi="方正仿宋_GB2312" w:eastAsia="方正仿宋_GB2312" w:cs="方正仿宋_GB2312"/>
                <w:color w:val="FF0000"/>
                <w:sz w:val="21"/>
                <w:szCs w:val="21"/>
              </w:rPr>
              <w:t xml:space="preserve">  </w:t>
            </w:r>
          </w:p>
          <w:p w14:paraId="63502860">
            <w:pPr>
              <w:jc w:val="left"/>
              <w:rPr>
                <w:rFonts w:hint="eastAsia" w:ascii="方正仿宋_GB2312" w:hAnsi="方正仿宋_GB2312" w:eastAsia="方正仿宋_GB2312" w:cs="方正仿宋_GB2312"/>
                <w:color w:val="000000"/>
                <w:sz w:val="21"/>
                <w:szCs w:val="21"/>
              </w:rPr>
            </w:pPr>
          </w:p>
          <w:p w14:paraId="45EC26E6">
            <w:pPr>
              <w:rPr>
                <w:rFonts w:hint="eastAsia" w:ascii="方正仿宋_GB2312" w:hAnsi="方正仿宋_GB2312" w:eastAsia="方正仿宋_GB2312" w:cs="方正仿宋_GB2312"/>
                <w:color w:val="000000"/>
                <w:sz w:val="21"/>
                <w:szCs w:val="21"/>
              </w:rPr>
            </w:pPr>
          </w:p>
        </w:tc>
      </w:tr>
    </w:tbl>
    <w:p w14:paraId="4A36A92A">
      <w:pPr>
        <w:pStyle w:val="2"/>
      </w:pPr>
    </w:p>
    <w:tbl>
      <w:tblPr>
        <w:tblStyle w:val="8"/>
        <w:tblpPr w:leftFromText="180" w:rightFromText="180" w:vertAnchor="text" w:horzAnchor="page" w:tblpX="1775" w:tblpY="3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54"/>
      </w:tblGrid>
      <w:tr w14:paraId="5D02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522" w:type="dxa"/>
            <w:gridSpan w:val="2"/>
            <w:vAlign w:val="center"/>
          </w:tcPr>
          <w:p w14:paraId="6FF83F5F">
            <w:pPr>
              <w:jc w:val="center"/>
              <w:rPr>
                <w:rFonts w:ascii="Times New Roman" w:hAnsi="Times New Roman" w:eastAsia="黑体" w:cs="Times New Roman"/>
                <w:color w:val="000000"/>
                <w:sz w:val="24"/>
              </w:rPr>
            </w:pPr>
            <w:r>
              <w:rPr>
                <w:rFonts w:hint="eastAsia" w:ascii="方正黑体_GBK" w:hAnsi="方正黑体_GBK" w:eastAsia="方正黑体_GBK" w:cs="方正黑体_GBK"/>
                <w:color w:val="000000"/>
                <w:sz w:val="24"/>
              </w:rPr>
              <w:t>五、申请正文</w:t>
            </w:r>
          </w:p>
        </w:tc>
      </w:tr>
      <w:tr w14:paraId="786E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54F03132">
            <w:pPr>
              <w:jc w:val="left"/>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1.背景意义</w:t>
            </w:r>
          </w:p>
        </w:tc>
        <w:tc>
          <w:tcPr>
            <w:tcW w:w="6854" w:type="dxa"/>
          </w:tcPr>
          <w:p w14:paraId="1D7F09AF">
            <w:pPr>
              <w:jc w:val="left"/>
              <w:rPr>
                <w:rFonts w:hint="eastAsia" w:ascii="方正仿宋_GB2312" w:hAnsi="方正仿宋_GB2312" w:eastAsia="方正仿宋_GB2312" w:cs="方正仿宋_GB2312"/>
                <w:color w:val="000000"/>
                <w:sz w:val="21"/>
                <w:szCs w:val="21"/>
              </w:rPr>
            </w:pPr>
          </w:p>
        </w:tc>
      </w:tr>
      <w:tr w14:paraId="1F2A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vAlign w:val="center"/>
          </w:tcPr>
          <w:p w14:paraId="5EABF029">
            <w:pPr>
              <w:jc w:val="left"/>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2.研发内容</w:t>
            </w:r>
          </w:p>
        </w:tc>
        <w:tc>
          <w:tcPr>
            <w:tcW w:w="6854" w:type="dxa"/>
            <w:shd w:val="clear" w:color="auto" w:fill="auto"/>
          </w:tcPr>
          <w:p w14:paraId="49AE2EB9">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sz w:val="21"/>
                <w:szCs w:val="21"/>
              </w:rPr>
              <w:t>（主要研究内容、拟解决的关键问题、技术路线、具体技术手段、技术可行性等）</w:t>
            </w:r>
          </w:p>
        </w:tc>
      </w:tr>
      <w:tr w14:paraId="124F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vAlign w:val="center"/>
          </w:tcPr>
          <w:p w14:paraId="0D6E21DE">
            <w:pPr>
              <w:jc w:val="left"/>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3.项目亮点</w:t>
            </w:r>
          </w:p>
        </w:tc>
        <w:tc>
          <w:tcPr>
            <w:tcW w:w="6854" w:type="dxa"/>
            <w:shd w:val="clear" w:color="auto" w:fill="auto"/>
          </w:tcPr>
          <w:p w14:paraId="68EFA3B2">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（项目在技术、产品、团队、商业化进展、资源等方面的亮点）</w:t>
            </w:r>
          </w:p>
          <w:p w14:paraId="6535EF63">
            <w:pPr>
              <w:rPr>
                <w:rFonts w:hint="eastAsia" w:ascii="方正仿宋_GB2312" w:hAnsi="方正仿宋_GB2312" w:eastAsia="方正仿宋_GB2312" w:cs="方正仿宋_GB2312"/>
                <w:sz w:val="21"/>
                <w:szCs w:val="21"/>
              </w:rPr>
            </w:pPr>
          </w:p>
          <w:p w14:paraId="245BFA27">
            <w:pPr>
              <w:rPr>
                <w:rFonts w:hint="eastAsia" w:ascii="方正仿宋_GB2312" w:hAnsi="方正仿宋_GB2312" w:eastAsia="方正仿宋_GB2312" w:cs="方正仿宋_GB2312"/>
                <w:sz w:val="21"/>
                <w:szCs w:val="21"/>
              </w:rPr>
            </w:pPr>
          </w:p>
        </w:tc>
      </w:tr>
      <w:tr w14:paraId="4119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vAlign w:val="center"/>
          </w:tcPr>
          <w:p w14:paraId="77FCEAD1">
            <w:pPr>
              <w:jc w:val="left"/>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4.技术分析</w:t>
            </w:r>
          </w:p>
        </w:tc>
        <w:tc>
          <w:tcPr>
            <w:tcW w:w="6854" w:type="dxa"/>
            <w:shd w:val="clear" w:color="auto" w:fill="auto"/>
          </w:tcPr>
          <w:p w14:paraId="37392390">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（目前国内外技术研发进展；本项目所用技术名称、技术优势与劣势、技术创新性、技术先进性、技术成熟度、技术可行性等）</w:t>
            </w:r>
          </w:p>
          <w:p w14:paraId="6093CC13">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z w:val="21"/>
                <w:szCs w:val="21"/>
              </w:rPr>
              <w:t>重点论述：</w:t>
            </w:r>
            <w:r>
              <w:rPr>
                <w:rFonts w:hint="eastAsia" w:ascii="方正仿宋_GB2312" w:hAnsi="方正仿宋_GB2312" w:eastAsia="方正仿宋_GB2312" w:cs="方正仿宋_GB2312"/>
                <w:sz w:val="21"/>
                <w:szCs w:val="21"/>
              </w:rPr>
              <w:t>1.靶点验证：药物作用的目标（如蛋白质、基因）是否明确，是否有充分证据支持其与疾病的关联。2.技术创新性：药物是否具有新颖性，与现有疗法相比是否有优势。</w:t>
            </w:r>
          </w:p>
          <w:p w14:paraId="7701F644">
            <w:pPr>
              <w:rPr>
                <w:rFonts w:hint="eastAsia" w:ascii="方正仿宋_GB2312" w:hAnsi="方正仿宋_GB2312" w:eastAsia="方正仿宋_GB2312" w:cs="方正仿宋_GB2312"/>
                <w:sz w:val="21"/>
                <w:szCs w:val="21"/>
              </w:rPr>
            </w:pPr>
          </w:p>
        </w:tc>
      </w:tr>
      <w:tr w14:paraId="70B1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vAlign w:val="center"/>
          </w:tcPr>
          <w:p w14:paraId="593EB7DE">
            <w:pPr>
              <w:jc w:val="left"/>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5.临床价值分析</w:t>
            </w:r>
          </w:p>
        </w:tc>
        <w:tc>
          <w:tcPr>
            <w:tcW w:w="6854" w:type="dxa"/>
            <w:shd w:val="clear" w:color="auto" w:fill="auto"/>
          </w:tcPr>
          <w:p w14:paraId="74BA32B5">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（从产品是否能满足未被满足的临床需求及能满足多少未被满足的临床需求来展开论述，逐次推导：</w:t>
            </w:r>
          </w:p>
          <w:p w14:paraId="26384CF5">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（1）适应症流行病学 （整体的患病率、发病率和死亡率，整体患病人数）</w:t>
            </w:r>
          </w:p>
          <w:p w14:paraId="58ED0894">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（2）已被监管批准的标准治疗方案和效果（临床治疗指南的治疗效果）</w:t>
            </w:r>
          </w:p>
          <w:p w14:paraId="186EEABD">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 xml:space="preserve">（3）经验用药和效果（超说明书用药） </w:t>
            </w:r>
          </w:p>
          <w:p w14:paraId="72300762">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（4）临床在研的产品的临床数据和效果</w:t>
            </w:r>
          </w:p>
          <w:p w14:paraId="5F0B05FF">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（5）本项目产品的临床价值和差异化的竞争优势能够满足哪些未被满足的临床）</w:t>
            </w:r>
          </w:p>
        </w:tc>
      </w:tr>
      <w:tr w14:paraId="62C2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43D78EA9">
            <w:pPr>
              <w:adjustRightInd w:val="0"/>
              <w:snapToGrid w:val="0"/>
              <w:jc w:val="left"/>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6.商业分析</w:t>
            </w:r>
          </w:p>
        </w:tc>
        <w:tc>
          <w:tcPr>
            <w:tcW w:w="6854" w:type="dxa"/>
          </w:tcPr>
          <w:p w14:paraId="4344C1BF">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（市场规模、替代优势、收益预估（价格预估、销售额规模）等）</w:t>
            </w:r>
          </w:p>
          <w:p w14:paraId="2B240D1C">
            <w:pPr>
              <w:rPr>
                <w:rFonts w:hint="eastAsia" w:ascii="方正仿宋_GB2312" w:hAnsi="方正仿宋_GB2312" w:eastAsia="方正仿宋_GB2312" w:cs="方正仿宋_GB2312"/>
                <w:sz w:val="21"/>
                <w:szCs w:val="21"/>
              </w:rPr>
            </w:pPr>
          </w:p>
          <w:p w14:paraId="132CF218">
            <w:pPr>
              <w:rPr>
                <w:rFonts w:hint="eastAsia" w:ascii="方正仿宋_GB2312" w:hAnsi="方正仿宋_GB2312" w:eastAsia="方正仿宋_GB2312" w:cs="方正仿宋_GB2312"/>
                <w:sz w:val="21"/>
                <w:szCs w:val="21"/>
              </w:rPr>
            </w:pPr>
          </w:p>
          <w:p w14:paraId="5B4AA949">
            <w:pPr>
              <w:rPr>
                <w:rFonts w:hint="eastAsia" w:ascii="方正仿宋_GB2312" w:hAnsi="方正仿宋_GB2312" w:eastAsia="方正仿宋_GB2312" w:cs="方正仿宋_GB2312"/>
                <w:sz w:val="21"/>
                <w:szCs w:val="21"/>
              </w:rPr>
            </w:pPr>
          </w:p>
        </w:tc>
      </w:tr>
      <w:tr w14:paraId="591F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vAlign w:val="center"/>
          </w:tcPr>
          <w:p w14:paraId="61498D3A">
            <w:pPr>
              <w:jc w:val="left"/>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7.法规与合规</w:t>
            </w:r>
          </w:p>
        </w:tc>
        <w:tc>
          <w:tcPr>
            <w:tcW w:w="6854" w:type="dxa"/>
            <w:shd w:val="clear" w:color="auto" w:fill="auto"/>
          </w:tcPr>
          <w:p w14:paraId="348CBB1F">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（监管准入路径：是否与监管机构沟通，明确了开发路径、注册路径、特殊审评通道。</w:t>
            </w:r>
          </w:p>
          <w:p w14:paraId="10A6C86F">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 xml:space="preserve">  合规性：是否符合GLP、GCP等法规要求）</w:t>
            </w:r>
          </w:p>
          <w:p w14:paraId="63AAA58B">
            <w:pPr>
              <w:rPr>
                <w:rFonts w:hint="eastAsia" w:ascii="方正仿宋_GB2312" w:hAnsi="方正仿宋_GB2312" w:eastAsia="方正仿宋_GB2312" w:cs="方正仿宋_GB2312"/>
                <w:sz w:val="21"/>
                <w:szCs w:val="21"/>
              </w:rPr>
            </w:pPr>
          </w:p>
        </w:tc>
      </w:tr>
      <w:tr w14:paraId="30E2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3A270D11">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color w:val="000000"/>
                <w:sz w:val="21"/>
                <w:szCs w:val="21"/>
              </w:rPr>
              <w:t>8.实施计划</w:t>
            </w:r>
          </w:p>
          <w:p w14:paraId="6B23CD9B">
            <w:pPr>
              <w:adjustRightInd w:val="0"/>
              <w:snapToGrid w:val="0"/>
              <w:jc w:val="left"/>
              <w:rPr>
                <w:rFonts w:hint="eastAsia" w:ascii="方正仿宋_GB2312" w:hAnsi="方正仿宋_GB2312" w:eastAsia="方正仿宋_GB2312" w:cs="方正仿宋_GB2312"/>
                <w:color w:val="000000"/>
                <w:sz w:val="21"/>
                <w:szCs w:val="21"/>
              </w:rPr>
            </w:pPr>
          </w:p>
        </w:tc>
        <w:tc>
          <w:tcPr>
            <w:tcW w:w="6854" w:type="dxa"/>
            <w:vAlign w:val="center"/>
          </w:tcPr>
          <w:p w14:paraId="56A1DF9A">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（开发周期：产品的临床前、IND、I期、II期、III期周期，监管路径预测</w:t>
            </w:r>
          </w:p>
          <w:p w14:paraId="6D9D52B0">
            <w:pPr>
              <w:ind w:firstLine="210" w:firstLineChars="10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投入产出规划：融资计划等）</w:t>
            </w:r>
          </w:p>
          <w:p w14:paraId="3948C705">
            <w:pPr>
              <w:rPr>
                <w:rFonts w:hint="eastAsia" w:ascii="方正仿宋_GB2312" w:hAnsi="方正仿宋_GB2312" w:eastAsia="方正仿宋_GB2312" w:cs="方正仿宋_GB2312"/>
                <w:sz w:val="21"/>
                <w:szCs w:val="21"/>
              </w:rPr>
            </w:pPr>
          </w:p>
          <w:p w14:paraId="4264FCD7">
            <w:pPr>
              <w:rPr>
                <w:rFonts w:hint="eastAsia" w:ascii="方正仿宋_GB2312" w:hAnsi="方正仿宋_GB2312" w:eastAsia="方正仿宋_GB2312" w:cs="方正仿宋_GB2312"/>
                <w:sz w:val="21"/>
                <w:szCs w:val="21"/>
              </w:rPr>
            </w:pPr>
          </w:p>
        </w:tc>
      </w:tr>
      <w:tr w14:paraId="032E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610C7089">
            <w:pPr>
              <w:adjustRightInd w:val="0"/>
              <w:snapToGrid w:val="0"/>
              <w:jc w:val="left"/>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9.转化路径</w:t>
            </w:r>
          </w:p>
        </w:tc>
        <w:tc>
          <w:tcPr>
            <w:tcW w:w="6854" w:type="dxa"/>
            <w:vAlign w:val="center"/>
          </w:tcPr>
          <w:p w14:paraId="1218F983">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（包含转化方式、转化计划、受让对象、转化收益分配模式等；</w:t>
            </w:r>
          </w:p>
          <w:p w14:paraId="571439A5">
            <w:pPr>
              <w:ind w:firstLine="210" w:firstLineChars="10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项目公司成立方案：包括但不限于股权架构、核心团队成员、其他管线开发计划等）</w:t>
            </w:r>
          </w:p>
          <w:p w14:paraId="4ECCC2B1">
            <w:pPr>
              <w:rPr>
                <w:rFonts w:hint="eastAsia" w:ascii="方正仿宋_GB2312" w:hAnsi="方正仿宋_GB2312" w:eastAsia="方正仿宋_GB2312" w:cs="方正仿宋_GB2312"/>
                <w:sz w:val="21"/>
                <w:szCs w:val="21"/>
              </w:rPr>
            </w:pPr>
          </w:p>
          <w:p w14:paraId="16011626">
            <w:pPr>
              <w:rPr>
                <w:rFonts w:hint="eastAsia" w:ascii="方正仿宋_GB2312" w:hAnsi="方正仿宋_GB2312" w:eastAsia="方正仿宋_GB2312" w:cs="方正仿宋_GB2312"/>
                <w:sz w:val="21"/>
                <w:szCs w:val="21"/>
              </w:rPr>
            </w:pPr>
          </w:p>
        </w:tc>
      </w:tr>
      <w:tr w14:paraId="5B7C4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2741D407">
            <w:pPr>
              <w:adjustRightInd w:val="0"/>
              <w:snapToGrid w:val="0"/>
              <w:jc w:val="left"/>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10.所需支持</w:t>
            </w:r>
          </w:p>
        </w:tc>
        <w:tc>
          <w:tcPr>
            <w:tcW w:w="6854" w:type="dxa"/>
            <w:vAlign w:val="center"/>
          </w:tcPr>
          <w:p w14:paraId="31D59662">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（需要</w:t>
            </w:r>
            <w:r>
              <w:rPr>
                <w:rFonts w:hint="eastAsia" w:ascii="方正仿宋_GB2312" w:hAnsi="方正仿宋_GB2312" w:eastAsia="方正仿宋_GB2312" w:cs="方正仿宋_GB2312"/>
                <w:sz w:val="21"/>
                <w:szCs w:val="21"/>
                <w:lang w:val="en-US" w:eastAsia="zh-CN"/>
              </w:rPr>
              <w:t>学校</w:t>
            </w:r>
            <w:r>
              <w:rPr>
                <w:rFonts w:hint="eastAsia" w:ascii="方正仿宋_GB2312" w:hAnsi="方正仿宋_GB2312" w:eastAsia="方正仿宋_GB2312" w:cs="方正仿宋_GB2312"/>
                <w:sz w:val="21"/>
                <w:szCs w:val="21"/>
              </w:rPr>
              <w:t>提供的服务内容）</w:t>
            </w:r>
          </w:p>
          <w:p w14:paraId="0E8CD4F4">
            <w:pPr>
              <w:rPr>
                <w:rFonts w:hint="eastAsia" w:ascii="方正仿宋_GB2312" w:hAnsi="方正仿宋_GB2312" w:eastAsia="方正仿宋_GB2312" w:cs="方正仿宋_GB2312"/>
                <w:sz w:val="21"/>
                <w:szCs w:val="21"/>
              </w:rPr>
            </w:pPr>
          </w:p>
          <w:p w14:paraId="2C70847D">
            <w:pPr>
              <w:rPr>
                <w:rFonts w:hint="eastAsia" w:ascii="方正仿宋_GB2312" w:hAnsi="方正仿宋_GB2312" w:eastAsia="方正仿宋_GB2312" w:cs="方正仿宋_GB2312"/>
                <w:sz w:val="21"/>
                <w:szCs w:val="21"/>
              </w:rPr>
            </w:pPr>
          </w:p>
        </w:tc>
      </w:tr>
      <w:tr w14:paraId="7A3E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56B66D8F">
            <w:pPr>
              <w:adjustRightInd w:val="0"/>
              <w:snapToGrid w:val="0"/>
              <w:jc w:val="left"/>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11．其他</w:t>
            </w:r>
          </w:p>
        </w:tc>
        <w:tc>
          <w:tcPr>
            <w:tcW w:w="6854" w:type="dxa"/>
            <w:vAlign w:val="center"/>
          </w:tcPr>
          <w:p w14:paraId="394C044A">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（项目负责人认为需描述的其他事项；</w:t>
            </w:r>
          </w:p>
          <w:p w14:paraId="0C48221E">
            <w:pPr>
              <w:ind w:firstLine="210" w:firstLineChars="10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附加数据：如有需要，附上详细的数据表格、图表等。）</w:t>
            </w:r>
          </w:p>
        </w:tc>
      </w:tr>
    </w:tbl>
    <w:p w14:paraId="36FB4A48">
      <w:pPr>
        <w:adjustRightInd w:val="0"/>
        <w:snapToGrid w:val="0"/>
        <w:spacing w:before="156" w:beforeLines="50"/>
        <w:jc w:val="left"/>
      </w:pPr>
      <w:r>
        <w:rPr>
          <w:rFonts w:ascii="Times New Roman" w:hAnsi="Times New Roman" w:eastAsia="宋体" w:cs="Times New Roman"/>
          <w:bCs/>
          <w:color w:val="000000"/>
          <w:sz w:val="18"/>
          <w:szCs w:val="18"/>
        </w:rPr>
        <w:t>说明：</w:t>
      </w:r>
      <w:r>
        <w:rPr>
          <w:rFonts w:hint="eastAsia" w:ascii="Times New Roman" w:hAnsi="Times New Roman" w:eastAsia="宋体" w:cs="Times New Roman"/>
          <w:bCs/>
          <w:color w:val="000000"/>
          <w:sz w:val="18"/>
          <w:szCs w:val="18"/>
        </w:rPr>
        <w:t>1</w:t>
      </w:r>
      <w:r>
        <w:rPr>
          <w:rFonts w:ascii="Times New Roman" w:hAnsi="Times New Roman" w:eastAsia="宋体" w:cs="Times New Roman"/>
          <w:bCs/>
          <w:color w:val="000000"/>
          <w:sz w:val="18"/>
          <w:szCs w:val="18"/>
        </w:rPr>
        <w:t>.所留空间不够的可以添加行或者附页，如有附页请在相应栏内标注“见附页”字样；</w:t>
      </w:r>
    </w:p>
    <w:p w14:paraId="6DC98D32">
      <w:pPr>
        <w:ind w:left="535" w:leftChars="255"/>
        <w:jc w:val="left"/>
        <w:rPr>
          <w:rFonts w:ascii="Times New Roman" w:hAnsi="Times New Roman" w:eastAsia="宋体" w:cs="Times New Roman"/>
          <w:bCs/>
          <w:color w:val="000000"/>
          <w:sz w:val="18"/>
          <w:szCs w:val="18"/>
        </w:rPr>
      </w:pPr>
      <w:r>
        <w:rPr>
          <w:rFonts w:ascii="Times New Roman" w:hAnsi="Times New Roman" w:eastAsia="宋体" w:cs="Times New Roman"/>
          <w:bCs/>
          <w:color w:val="000000"/>
          <w:sz w:val="18"/>
          <w:szCs w:val="18"/>
        </w:rPr>
        <w:t>2.</w:t>
      </w:r>
      <w:r>
        <w:rPr>
          <w:rFonts w:hint="eastAsia" w:ascii="Times New Roman" w:hAnsi="Times New Roman" w:eastAsia="宋体" w:cs="Times New Roman"/>
          <w:bCs/>
          <w:color w:val="000000"/>
          <w:sz w:val="18"/>
          <w:szCs w:val="18"/>
        </w:rPr>
        <w:t>申报材料附件：</w:t>
      </w:r>
    </w:p>
    <w:p w14:paraId="21FDBF87">
      <w:pPr>
        <w:ind w:left="535" w:leftChars="255"/>
        <w:jc w:val="left"/>
        <w:rPr>
          <w:rFonts w:ascii="Times New Roman" w:hAnsi="Times New Roman" w:eastAsia="宋体" w:cs="Times New Roman"/>
          <w:bCs/>
          <w:color w:val="000000"/>
          <w:sz w:val="18"/>
          <w:szCs w:val="18"/>
        </w:rPr>
      </w:pPr>
      <w:r>
        <w:rPr>
          <w:rFonts w:hint="eastAsia" w:ascii="Times New Roman" w:hAnsi="Times New Roman" w:eastAsia="宋体" w:cs="Times New Roman"/>
          <w:bCs/>
          <w:color w:val="000000"/>
          <w:sz w:val="18"/>
          <w:szCs w:val="18"/>
        </w:rPr>
        <w:t>（1）联合申报协议（有合作单位的需提供）；</w:t>
      </w:r>
    </w:p>
    <w:p w14:paraId="27300545">
      <w:pPr>
        <w:ind w:left="535" w:leftChars="255"/>
        <w:jc w:val="left"/>
        <w:rPr>
          <w:rFonts w:ascii="Times New Roman" w:hAnsi="Times New Roman" w:eastAsia="宋体" w:cs="Times New Roman"/>
          <w:bCs/>
          <w:color w:val="000000"/>
          <w:sz w:val="18"/>
          <w:szCs w:val="18"/>
        </w:rPr>
      </w:pPr>
      <w:r>
        <w:rPr>
          <w:rFonts w:hint="eastAsia" w:ascii="Times New Roman" w:hAnsi="Times New Roman" w:eastAsia="宋体" w:cs="Times New Roman"/>
          <w:bCs/>
          <w:color w:val="000000"/>
          <w:sz w:val="18"/>
          <w:szCs w:val="18"/>
        </w:rPr>
        <w:t>（2）相关代表性著作；</w:t>
      </w:r>
    </w:p>
    <w:p w14:paraId="74460C57">
      <w:pPr>
        <w:ind w:left="535" w:leftChars="255"/>
        <w:jc w:val="left"/>
        <w:rPr>
          <w:rFonts w:ascii="Times New Roman" w:hAnsi="Times New Roman" w:eastAsia="宋体" w:cs="Times New Roman"/>
          <w:bCs/>
          <w:color w:val="000000"/>
          <w:sz w:val="18"/>
          <w:szCs w:val="18"/>
        </w:rPr>
      </w:pPr>
      <w:r>
        <w:rPr>
          <w:rFonts w:hint="eastAsia" w:ascii="Times New Roman" w:hAnsi="Times New Roman" w:eastAsia="宋体" w:cs="Times New Roman"/>
          <w:bCs/>
          <w:color w:val="000000"/>
          <w:sz w:val="18"/>
          <w:szCs w:val="18"/>
        </w:rPr>
        <w:t>（3）相关知识产权证明材料（</w:t>
      </w:r>
      <w:r>
        <w:rPr>
          <w:rFonts w:hint="eastAsia" w:ascii="Times New Roman" w:hAnsi="Times New Roman" w:eastAsia="宋体" w:cs="Times New Roman"/>
          <w:bCs/>
          <w:color w:val="000000"/>
          <w:sz w:val="18"/>
          <w:szCs w:val="18"/>
          <w:lang w:val="en-US" w:eastAsia="zh-CN"/>
        </w:rPr>
        <w:t>包括</w:t>
      </w:r>
      <w:r>
        <w:rPr>
          <w:rFonts w:hint="eastAsia" w:ascii="Times New Roman" w:hAnsi="Times New Roman" w:eastAsia="宋体" w:cs="Times New Roman"/>
          <w:bCs/>
          <w:color w:val="000000"/>
          <w:sz w:val="18"/>
          <w:szCs w:val="18"/>
        </w:rPr>
        <w:t>发明、实用新型、外观设计、软件著作权等）；</w:t>
      </w:r>
    </w:p>
    <w:p w14:paraId="1F6C27CD">
      <w:pPr>
        <w:ind w:left="535" w:leftChars="255"/>
        <w:jc w:val="left"/>
        <w:rPr>
          <w:rFonts w:ascii="Times New Roman" w:hAnsi="Times New Roman" w:eastAsia="宋体" w:cs="Times New Roman"/>
          <w:bCs/>
          <w:color w:val="000000"/>
          <w:sz w:val="18"/>
          <w:szCs w:val="18"/>
        </w:rPr>
      </w:pPr>
      <w:r>
        <w:rPr>
          <w:rFonts w:hint="eastAsia" w:ascii="Times New Roman" w:hAnsi="Times New Roman" w:eastAsia="宋体" w:cs="Times New Roman"/>
          <w:bCs/>
          <w:color w:val="000000"/>
          <w:sz w:val="18"/>
          <w:szCs w:val="18"/>
        </w:rPr>
        <w:t>（4）项目负责人近五年获得与本项目相关的省部级以上科技计划支持情况证明材料（项目或课题第一负责人；</w:t>
      </w:r>
      <w:bookmarkStart w:id="6" w:name="_GoBack"/>
      <w:bookmarkEnd w:id="6"/>
    </w:p>
    <w:p w14:paraId="04B41589">
      <w:pPr>
        <w:ind w:left="535" w:leftChars="255"/>
        <w:jc w:val="left"/>
        <w:rPr>
          <w:rFonts w:ascii="Times New Roman" w:hAnsi="Times New Roman" w:eastAsia="宋体" w:cs="Times New Roman"/>
          <w:bCs/>
          <w:color w:val="000000"/>
          <w:sz w:val="18"/>
          <w:szCs w:val="18"/>
        </w:rPr>
      </w:pPr>
      <w:r>
        <w:rPr>
          <w:rFonts w:hint="eastAsia" w:ascii="Times New Roman" w:hAnsi="Times New Roman" w:eastAsia="宋体" w:cs="Times New Roman"/>
          <w:bCs/>
          <w:color w:val="000000"/>
          <w:sz w:val="18"/>
          <w:szCs w:val="18"/>
        </w:rPr>
        <w:t>（5）凡涉及人类遗传资源采集、收集、买卖、出口、出境的需提供科技部中国人类遗传资源管理办公室出具的审批决定书；</w:t>
      </w:r>
    </w:p>
    <w:p w14:paraId="00A428F0">
      <w:pPr>
        <w:ind w:left="535" w:leftChars="255"/>
        <w:jc w:val="left"/>
        <w:rPr>
          <w:rFonts w:ascii="Times New Roman" w:hAnsi="Times New Roman" w:eastAsia="宋体" w:cs="Times New Roman"/>
          <w:bCs/>
          <w:color w:val="000000"/>
          <w:sz w:val="18"/>
          <w:szCs w:val="18"/>
        </w:rPr>
      </w:pPr>
      <w:r>
        <w:rPr>
          <w:rFonts w:hint="eastAsia" w:ascii="Times New Roman" w:hAnsi="Times New Roman" w:eastAsia="宋体" w:cs="Times New Roman"/>
          <w:bCs/>
          <w:color w:val="000000"/>
          <w:sz w:val="18"/>
          <w:szCs w:val="18"/>
        </w:rPr>
        <w:t>（6）详细的预算说明：1）项目根据实际需求做好与考核任务相结合的经费预算；2）项目经费用于支付材料费、加工费、检验检测费、软件开发费、专家咨询费、差旅费、劳务费（用于参与项目研究的研究生、博士后的劳务支出）等，不得用于绩效经费支出；</w:t>
      </w:r>
    </w:p>
    <w:p w14:paraId="28F1FC60">
      <w:pPr>
        <w:ind w:left="535" w:leftChars="255"/>
        <w:jc w:val="left"/>
      </w:pPr>
      <w:r>
        <w:rPr>
          <w:rFonts w:hint="eastAsia" w:ascii="Times New Roman" w:hAnsi="Times New Roman" w:eastAsia="宋体" w:cs="Times New Roman"/>
          <w:bCs/>
          <w:color w:val="000000"/>
          <w:sz w:val="18"/>
          <w:szCs w:val="18"/>
        </w:rPr>
        <w:t>（7）其他证明材料。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4680D"/>
    <w:rsid w:val="001F0B63"/>
    <w:rsid w:val="0021219F"/>
    <w:rsid w:val="003079E3"/>
    <w:rsid w:val="00423C6D"/>
    <w:rsid w:val="00780D9D"/>
    <w:rsid w:val="007A4ADE"/>
    <w:rsid w:val="008D4EE8"/>
    <w:rsid w:val="009E71AB"/>
    <w:rsid w:val="00B945F1"/>
    <w:rsid w:val="00DD142C"/>
    <w:rsid w:val="00DE33CA"/>
    <w:rsid w:val="00EA018D"/>
    <w:rsid w:val="02117D9A"/>
    <w:rsid w:val="023D0B8F"/>
    <w:rsid w:val="03942A31"/>
    <w:rsid w:val="039B3DC0"/>
    <w:rsid w:val="042F4508"/>
    <w:rsid w:val="045A77D7"/>
    <w:rsid w:val="057448C8"/>
    <w:rsid w:val="05AD7DDA"/>
    <w:rsid w:val="05F9301F"/>
    <w:rsid w:val="060E0879"/>
    <w:rsid w:val="066B5CCB"/>
    <w:rsid w:val="076115BF"/>
    <w:rsid w:val="07A07BF6"/>
    <w:rsid w:val="084367D4"/>
    <w:rsid w:val="08A234FA"/>
    <w:rsid w:val="09075A53"/>
    <w:rsid w:val="0B354AFA"/>
    <w:rsid w:val="0B766866"/>
    <w:rsid w:val="0BCA3494"/>
    <w:rsid w:val="0CC74046"/>
    <w:rsid w:val="0CE42333"/>
    <w:rsid w:val="0D703BC7"/>
    <w:rsid w:val="0D9D0734"/>
    <w:rsid w:val="0DF5231E"/>
    <w:rsid w:val="0E653000"/>
    <w:rsid w:val="0EAC50D3"/>
    <w:rsid w:val="0F0528B4"/>
    <w:rsid w:val="0FE12B5A"/>
    <w:rsid w:val="101747CE"/>
    <w:rsid w:val="107C2883"/>
    <w:rsid w:val="11360C84"/>
    <w:rsid w:val="134A0A16"/>
    <w:rsid w:val="136046DE"/>
    <w:rsid w:val="13FD1F2D"/>
    <w:rsid w:val="149F4D92"/>
    <w:rsid w:val="15842905"/>
    <w:rsid w:val="15B8435D"/>
    <w:rsid w:val="17742506"/>
    <w:rsid w:val="189A2440"/>
    <w:rsid w:val="19173A91"/>
    <w:rsid w:val="19DE7C0A"/>
    <w:rsid w:val="19DFD42A"/>
    <w:rsid w:val="1AD11A1D"/>
    <w:rsid w:val="1C7D3C0B"/>
    <w:rsid w:val="1CDD0B4D"/>
    <w:rsid w:val="1E140EE8"/>
    <w:rsid w:val="1E3D7AF5"/>
    <w:rsid w:val="1E731769"/>
    <w:rsid w:val="1E9F430C"/>
    <w:rsid w:val="1EDF6DFF"/>
    <w:rsid w:val="1EFF08CA"/>
    <w:rsid w:val="1F26058A"/>
    <w:rsid w:val="1F933745"/>
    <w:rsid w:val="201523AC"/>
    <w:rsid w:val="211663DC"/>
    <w:rsid w:val="21C77264"/>
    <w:rsid w:val="2245341D"/>
    <w:rsid w:val="22625D7D"/>
    <w:rsid w:val="2288155B"/>
    <w:rsid w:val="22FF181D"/>
    <w:rsid w:val="252C4420"/>
    <w:rsid w:val="25302162"/>
    <w:rsid w:val="25902C01"/>
    <w:rsid w:val="26C32B62"/>
    <w:rsid w:val="285443B9"/>
    <w:rsid w:val="28551EE0"/>
    <w:rsid w:val="28B07116"/>
    <w:rsid w:val="29A0718A"/>
    <w:rsid w:val="29E03A2B"/>
    <w:rsid w:val="2A2953D2"/>
    <w:rsid w:val="2B8925CC"/>
    <w:rsid w:val="2B911481"/>
    <w:rsid w:val="2C2440A3"/>
    <w:rsid w:val="2CBC42DB"/>
    <w:rsid w:val="2D1759B5"/>
    <w:rsid w:val="2DE47F8D"/>
    <w:rsid w:val="2E813A2E"/>
    <w:rsid w:val="2F307202"/>
    <w:rsid w:val="2F5922B5"/>
    <w:rsid w:val="2FE74F12"/>
    <w:rsid w:val="30470360"/>
    <w:rsid w:val="30E3277E"/>
    <w:rsid w:val="315343D3"/>
    <w:rsid w:val="31B45EC9"/>
    <w:rsid w:val="31BB2DB3"/>
    <w:rsid w:val="31F938DC"/>
    <w:rsid w:val="32D83E39"/>
    <w:rsid w:val="33DBB87D"/>
    <w:rsid w:val="33FE342B"/>
    <w:rsid w:val="34181D16"/>
    <w:rsid w:val="341D5FA7"/>
    <w:rsid w:val="34AA710F"/>
    <w:rsid w:val="35C80195"/>
    <w:rsid w:val="35D02BA5"/>
    <w:rsid w:val="3676199F"/>
    <w:rsid w:val="36FD3E6E"/>
    <w:rsid w:val="37491AC0"/>
    <w:rsid w:val="379F4F25"/>
    <w:rsid w:val="37AC319E"/>
    <w:rsid w:val="37CA01F4"/>
    <w:rsid w:val="37FE0DD5"/>
    <w:rsid w:val="380F6006"/>
    <w:rsid w:val="388163D9"/>
    <w:rsid w:val="3885236D"/>
    <w:rsid w:val="38D66725"/>
    <w:rsid w:val="394B7113"/>
    <w:rsid w:val="395D0BF4"/>
    <w:rsid w:val="397228F1"/>
    <w:rsid w:val="39B822CE"/>
    <w:rsid w:val="39FF7EFD"/>
    <w:rsid w:val="3A2636DC"/>
    <w:rsid w:val="3AEC0481"/>
    <w:rsid w:val="3AF33C23"/>
    <w:rsid w:val="3B3F96A5"/>
    <w:rsid w:val="3B7346FF"/>
    <w:rsid w:val="3B9D5C20"/>
    <w:rsid w:val="3C073099"/>
    <w:rsid w:val="3CFF693D"/>
    <w:rsid w:val="3D5D5666"/>
    <w:rsid w:val="3E0E4BB3"/>
    <w:rsid w:val="3E703177"/>
    <w:rsid w:val="3F7DC8EC"/>
    <w:rsid w:val="3FB6105E"/>
    <w:rsid w:val="3FE931E1"/>
    <w:rsid w:val="40A7369A"/>
    <w:rsid w:val="40B3559D"/>
    <w:rsid w:val="40DE59D1"/>
    <w:rsid w:val="4105229D"/>
    <w:rsid w:val="41200E85"/>
    <w:rsid w:val="413B5CBF"/>
    <w:rsid w:val="41C07F72"/>
    <w:rsid w:val="41D028AB"/>
    <w:rsid w:val="41EE0F83"/>
    <w:rsid w:val="4255690C"/>
    <w:rsid w:val="42BC2E2F"/>
    <w:rsid w:val="43DE2931"/>
    <w:rsid w:val="43F32881"/>
    <w:rsid w:val="440E76BA"/>
    <w:rsid w:val="44580936"/>
    <w:rsid w:val="44C24001"/>
    <w:rsid w:val="45264590"/>
    <w:rsid w:val="459F2450"/>
    <w:rsid w:val="4642364B"/>
    <w:rsid w:val="469A1760"/>
    <w:rsid w:val="471C5C4A"/>
    <w:rsid w:val="49505853"/>
    <w:rsid w:val="4984680D"/>
    <w:rsid w:val="4A995804"/>
    <w:rsid w:val="4B272E10"/>
    <w:rsid w:val="4B5300A9"/>
    <w:rsid w:val="4B8B339F"/>
    <w:rsid w:val="4BAD5A0B"/>
    <w:rsid w:val="4BBC79FC"/>
    <w:rsid w:val="4C6065D9"/>
    <w:rsid w:val="4EE23C1E"/>
    <w:rsid w:val="4F0771E0"/>
    <w:rsid w:val="4F3C3007"/>
    <w:rsid w:val="4FC96B8B"/>
    <w:rsid w:val="5060696B"/>
    <w:rsid w:val="508E0159"/>
    <w:rsid w:val="50C35389"/>
    <w:rsid w:val="515D3A2F"/>
    <w:rsid w:val="51842D6A"/>
    <w:rsid w:val="51ED6B61"/>
    <w:rsid w:val="53000B16"/>
    <w:rsid w:val="53F02939"/>
    <w:rsid w:val="53F1045F"/>
    <w:rsid w:val="54A35BFD"/>
    <w:rsid w:val="54A86D6F"/>
    <w:rsid w:val="54DC110F"/>
    <w:rsid w:val="54E87AB4"/>
    <w:rsid w:val="551E0533"/>
    <w:rsid w:val="5556BA4D"/>
    <w:rsid w:val="55674E7D"/>
    <w:rsid w:val="5580441A"/>
    <w:rsid w:val="55C91693"/>
    <w:rsid w:val="55D87B28"/>
    <w:rsid w:val="55F14746"/>
    <w:rsid w:val="561A3C9D"/>
    <w:rsid w:val="563A60ED"/>
    <w:rsid w:val="577BA244"/>
    <w:rsid w:val="57AA72A2"/>
    <w:rsid w:val="57E31B3E"/>
    <w:rsid w:val="588B2C30"/>
    <w:rsid w:val="58A14202"/>
    <w:rsid w:val="5957899E"/>
    <w:rsid w:val="5A737E20"/>
    <w:rsid w:val="5A9473B6"/>
    <w:rsid w:val="5AF81503"/>
    <w:rsid w:val="5BAC183B"/>
    <w:rsid w:val="5C381321"/>
    <w:rsid w:val="5D215911"/>
    <w:rsid w:val="5E2F0501"/>
    <w:rsid w:val="5E323B4E"/>
    <w:rsid w:val="5E781EA8"/>
    <w:rsid w:val="5E802FF4"/>
    <w:rsid w:val="5F3D27AA"/>
    <w:rsid w:val="5F702B80"/>
    <w:rsid w:val="5F8403D9"/>
    <w:rsid w:val="5F9C1BC7"/>
    <w:rsid w:val="60002155"/>
    <w:rsid w:val="606C1599"/>
    <w:rsid w:val="60D31618"/>
    <w:rsid w:val="60E43825"/>
    <w:rsid w:val="61016185"/>
    <w:rsid w:val="61972646"/>
    <w:rsid w:val="61AB4343"/>
    <w:rsid w:val="621E4B15"/>
    <w:rsid w:val="6311467A"/>
    <w:rsid w:val="639D5F0D"/>
    <w:rsid w:val="64324DD7"/>
    <w:rsid w:val="649C61C5"/>
    <w:rsid w:val="64F46001"/>
    <w:rsid w:val="650A5824"/>
    <w:rsid w:val="65674A25"/>
    <w:rsid w:val="65B512EC"/>
    <w:rsid w:val="65B55790"/>
    <w:rsid w:val="65FF4C5D"/>
    <w:rsid w:val="67185FD7"/>
    <w:rsid w:val="673E1C75"/>
    <w:rsid w:val="674768BC"/>
    <w:rsid w:val="67E265E5"/>
    <w:rsid w:val="68A5389A"/>
    <w:rsid w:val="6A4470E3"/>
    <w:rsid w:val="6AA61B4B"/>
    <w:rsid w:val="6B511AB7"/>
    <w:rsid w:val="6B8A321B"/>
    <w:rsid w:val="6BA20565"/>
    <w:rsid w:val="6BB43DF4"/>
    <w:rsid w:val="6DBE53FE"/>
    <w:rsid w:val="6DD95D94"/>
    <w:rsid w:val="6E182D60"/>
    <w:rsid w:val="6E970129"/>
    <w:rsid w:val="6F4F27B2"/>
    <w:rsid w:val="6F7C10CD"/>
    <w:rsid w:val="6F7FE551"/>
    <w:rsid w:val="6FA523D2"/>
    <w:rsid w:val="6FBBE9EE"/>
    <w:rsid w:val="6FF15617"/>
    <w:rsid w:val="6FFC4800"/>
    <w:rsid w:val="703025E3"/>
    <w:rsid w:val="705160B5"/>
    <w:rsid w:val="70812E3F"/>
    <w:rsid w:val="712A5284"/>
    <w:rsid w:val="713E2ADE"/>
    <w:rsid w:val="71520337"/>
    <w:rsid w:val="715916C6"/>
    <w:rsid w:val="718A3708"/>
    <w:rsid w:val="71A212BE"/>
    <w:rsid w:val="7346211D"/>
    <w:rsid w:val="737427E7"/>
    <w:rsid w:val="745B39A7"/>
    <w:rsid w:val="745D771F"/>
    <w:rsid w:val="74962C31"/>
    <w:rsid w:val="74EE481B"/>
    <w:rsid w:val="76571F4C"/>
    <w:rsid w:val="769E4CF9"/>
    <w:rsid w:val="76CE0460"/>
    <w:rsid w:val="77EBA11D"/>
    <w:rsid w:val="783F0EE9"/>
    <w:rsid w:val="799001B0"/>
    <w:rsid w:val="7A97500D"/>
    <w:rsid w:val="7AFFAFF6"/>
    <w:rsid w:val="7B073F40"/>
    <w:rsid w:val="7B1D3764"/>
    <w:rsid w:val="7B580C40"/>
    <w:rsid w:val="7B75534E"/>
    <w:rsid w:val="7B767318"/>
    <w:rsid w:val="7BC2255D"/>
    <w:rsid w:val="7BEE3352"/>
    <w:rsid w:val="7C1E59E5"/>
    <w:rsid w:val="7C653614"/>
    <w:rsid w:val="7C7AD34B"/>
    <w:rsid w:val="7CC60CE7"/>
    <w:rsid w:val="7CEB2438"/>
    <w:rsid w:val="7CF229CE"/>
    <w:rsid w:val="7DDFA1D0"/>
    <w:rsid w:val="7E156974"/>
    <w:rsid w:val="7ED44A81"/>
    <w:rsid w:val="7EFEA65A"/>
    <w:rsid w:val="7F92CD53"/>
    <w:rsid w:val="7F9D30C5"/>
    <w:rsid w:val="7FBF8424"/>
    <w:rsid w:val="7FD665D7"/>
    <w:rsid w:val="7FFBE166"/>
    <w:rsid w:val="A9EFE9B2"/>
    <w:rsid w:val="B6BD0364"/>
    <w:rsid w:val="E77927EA"/>
    <w:rsid w:val="EB3FF5CB"/>
    <w:rsid w:val="EF272711"/>
    <w:rsid w:val="F69F3DCE"/>
    <w:rsid w:val="FAFFAA3E"/>
    <w:rsid w:val="FFFB1F76"/>
    <w:rsid w:val="FFFB434E"/>
    <w:rsid w:val="FFFF2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index heading"/>
    <w:basedOn w:val="1"/>
    <w:next w:val="6"/>
    <w:qFormat/>
    <w:uiPriority w:val="99"/>
    <w:rPr>
      <w:rFonts w:ascii="Arial" w:hAnsi="Arial"/>
      <w:b/>
    </w:rPr>
  </w:style>
  <w:style w:type="paragraph" w:styleId="6">
    <w:name w:val="index 1"/>
    <w:basedOn w:val="1"/>
    <w:next w:val="1"/>
    <w:qFormat/>
    <w:uiPriority w:val="0"/>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0">
    <w:name w:val="标1"/>
    <w:basedOn w:val="1"/>
    <w:next w:val="1"/>
    <w:qFormat/>
    <w:uiPriority w:val="0"/>
    <w:pPr>
      <w:snapToGrid w:val="0"/>
      <w:spacing w:line="360" w:lineRule="auto"/>
      <w:jc w:val="left"/>
      <w:outlineLvl w:val="0"/>
    </w:pPr>
    <w:rPr>
      <w:rFonts w:ascii="Calibri" w:hAnsi="Calibri"/>
      <w:b/>
      <w:kern w:val="0"/>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1846</Words>
  <Characters>1889</Characters>
  <Lines>16</Lines>
  <Paragraphs>4</Paragraphs>
  <TotalTime>1</TotalTime>
  <ScaleCrop>false</ScaleCrop>
  <LinksUpToDate>false</LinksUpToDate>
  <CharactersWithSpaces>2024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2024-12-17T22:43:00Z</dcterms:created>
  <dc:creator>听海</dc:creator>
  <cp:lastModifiedBy>听海</cp:lastModifiedBy>
  <cp:lastPrinted>2025-03-07T07:23:00Z</cp:lastPrinted>
  <dcterms:modified xsi:type="dcterms:W3CDTF">2025-03-07T10:11:42Z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9C349C39523640F3ACD758B8B350BD1A_13</vt:lpwstr>
  </property>
  <property fmtid="{D5CDD505-2E9C-101B-9397-08002B2CF9AE}" pid="4" name="KSOTemplateDocerSaveRecord">
    <vt:lpwstr>eyJoZGlkIjoiZjgyZWY3ZDEyZThkYTA3OTYxOThkZjYyMjBlOWI0NGUiLCJ1c2VySWQiOiI1NTMyMDA0NzAifQ==</vt:lpwstr>
  </property>
</Properties>
</file>