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C0D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推荐出版机构名单</w:t>
      </w: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（74家）</w:t>
      </w:r>
      <w:bookmarkStart w:id="0" w:name="_GoBack"/>
      <w:bookmarkEnd w:id="0"/>
    </w:p>
    <w:p w14:paraId="064EAA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shd w:val="clear" w:fill="FFFFFF"/>
        </w:rPr>
        <w:t>人民出版社、中国社会科学出版社、商务印书馆、中华书局、学习出版社、社会科学文献出版社、中央党校出版社、中央文献出版社、中央编译出版社、中共党史出版社、世界知识出版社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上海人民出版社、上海三联书店、上海古籍出版社、中西书局、上海远东出版社、上海辞书出版社、上海社会科学院出版社、上海教育出版社、天津古籍出版社、天津人民出版社、福建人民出版社、江西人民出版社、山东人民出版社、湖北人民出版社、湖南人民出版社、广东人民出版社、四川人民出版社、陕西人民出版社、凤凰出版社</w:t>
      </w:r>
    </w:p>
    <w:p w14:paraId="46CE5A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shd w:val="clear" w:fill="FFFFFF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兰州大学出版社、安徽大学出版社、西安交通大学出版社、重庆大学出版社</w:t>
      </w:r>
    </w:p>
    <w:p w14:paraId="045339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62F58"/>
    <w:rsid w:val="5D16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599</Characters>
  <Lines>0</Lines>
  <Paragraphs>0</Paragraphs>
  <TotalTime>2</TotalTime>
  <ScaleCrop>false</ScaleCrop>
  <LinksUpToDate>false</LinksUpToDate>
  <CharactersWithSpaces>599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2025-06-18T06:03:00Z</dcterms:created>
  <dc:creator>win10</dc:creator>
  <cp:lastModifiedBy>多多Ethan</cp:lastModifiedBy>
  <dcterms:modified xsi:type="dcterms:W3CDTF">2025-06-18T06:07:46Z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eyJoZGlkIjoiMGIyNTQzNjQwNTFjNzdmNWI5ZWJlOGZmOGRjODg2MWEiLCJ1c2VySWQiOiI0NDA3MDI0MTUifQ==</vt:lpwstr>
  </property>
  <property fmtid="{D5CDD505-2E9C-101B-9397-08002B2CF9AE}" pid="4" name="ICV">
    <vt:lpwstr>06B4D341BD614238BA881BB24AD85FC6_12</vt:lpwstr>
  </property>
</Properties>
</file>